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FCC" w14:textId="5510286C" w:rsidR="007F6E52" w:rsidRPr="002967E6" w:rsidRDefault="007F6E52" w:rsidP="00FA743E">
      <w:pPr>
        <w:pStyle w:val="Tytu"/>
        <w:ind w:right="707"/>
        <w:jc w:val="left"/>
        <w:rPr>
          <w:szCs w:val="24"/>
        </w:rPr>
      </w:pPr>
    </w:p>
    <w:p w14:paraId="626C9AE8" w14:textId="7731DDDB" w:rsidR="00D62D5D" w:rsidRPr="002967E6" w:rsidRDefault="00D62D5D" w:rsidP="00FA743E">
      <w:pPr>
        <w:pStyle w:val="Nagwek2"/>
        <w:ind w:firstLine="0"/>
        <w:rPr>
          <w:rFonts w:ascii="Times New Roman" w:hAnsi="Times New Roman"/>
          <w:sz w:val="24"/>
          <w:szCs w:val="24"/>
        </w:rPr>
      </w:pPr>
      <w:r w:rsidRPr="002967E6">
        <w:rPr>
          <w:rFonts w:ascii="Times New Roman" w:hAnsi="Times New Roman"/>
          <w:sz w:val="24"/>
          <w:szCs w:val="24"/>
        </w:rPr>
        <w:t>Karta modułu/przedmiotu</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2967E6" w:rsidRPr="002967E6" w14:paraId="3DF529ED" w14:textId="77777777" w:rsidTr="00C275A2">
        <w:trPr>
          <w:cantSplit/>
          <w:trHeight w:val="510"/>
        </w:trPr>
        <w:tc>
          <w:tcPr>
            <w:tcW w:w="497" w:type="dxa"/>
            <w:vMerge w:val="restart"/>
            <w:shd w:val="clear" w:color="auto" w:fill="C0C0C0"/>
            <w:textDirection w:val="btLr"/>
          </w:tcPr>
          <w:p w14:paraId="7B7FABC4" w14:textId="77777777" w:rsidR="00D62D5D" w:rsidRPr="002967E6" w:rsidRDefault="00D62D5D" w:rsidP="00FA743E">
            <w:pPr>
              <w:ind w:left="113" w:right="113"/>
              <w:jc w:val="center"/>
              <w:rPr>
                <w:sz w:val="24"/>
                <w:szCs w:val="24"/>
              </w:rPr>
            </w:pPr>
            <w:r w:rsidRPr="002967E6">
              <w:rPr>
                <w:sz w:val="24"/>
                <w:szCs w:val="24"/>
              </w:rPr>
              <w:t>Wypełnia Zespół Kierunku</w:t>
            </w:r>
          </w:p>
        </w:tc>
        <w:tc>
          <w:tcPr>
            <w:tcW w:w="6340" w:type="dxa"/>
            <w:gridSpan w:val="6"/>
          </w:tcPr>
          <w:p w14:paraId="6BED7736" w14:textId="77777777" w:rsidR="005B0A99" w:rsidRPr="002967E6" w:rsidRDefault="00D62D5D" w:rsidP="00FA743E">
            <w:pPr>
              <w:rPr>
                <w:sz w:val="24"/>
                <w:szCs w:val="24"/>
              </w:rPr>
            </w:pPr>
            <w:r w:rsidRPr="002967E6">
              <w:rPr>
                <w:sz w:val="24"/>
                <w:szCs w:val="24"/>
              </w:rPr>
              <w:t xml:space="preserve">Nazwa modułu (bloku przedmiotów): </w:t>
            </w:r>
          </w:p>
          <w:p w14:paraId="100339F2" w14:textId="49A2A53B" w:rsidR="00D62D5D" w:rsidRPr="002967E6" w:rsidRDefault="00085A22" w:rsidP="00FA743E">
            <w:pPr>
              <w:rPr>
                <w:sz w:val="24"/>
                <w:szCs w:val="24"/>
              </w:rPr>
            </w:pPr>
            <w:r w:rsidRPr="002967E6">
              <w:rPr>
                <w:b/>
                <w:sz w:val="24"/>
                <w:szCs w:val="24"/>
              </w:rPr>
              <w:t>PRZEDMIOTY KIERUNKOWE</w:t>
            </w:r>
          </w:p>
        </w:tc>
        <w:tc>
          <w:tcPr>
            <w:tcW w:w="3171" w:type="dxa"/>
            <w:gridSpan w:val="3"/>
            <w:shd w:val="clear" w:color="auto" w:fill="C0C0C0"/>
          </w:tcPr>
          <w:p w14:paraId="66D2BEF8" w14:textId="0DA6F9C0" w:rsidR="00D62D5D" w:rsidRPr="002967E6" w:rsidRDefault="00D62D5D" w:rsidP="00FA743E">
            <w:pPr>
              <w:rPr>
                <w:sz w:val="24"/>
                <w:szCs w:val="24"/>
              </w:rPr>
            </w:pPr>
            <w:r w:rsidRPr="002967E6">
              <w:rPr>
                <w:sz w:val="24"/>
                <w:szCs w:val="24"/>
              </w:rPr>
              <w:t>Kod modułu:</w:t>
            </w:r>
            <w:r w:rsidR="00FF6F3B" w:rsidRPr="002967E6">
              <w:rPr>
                <w:sz w:val="24"/>
                <w:szCs w:val="24"/>
              </w:rPr>
              <w:t xml:space="preserve"> </w:t>
            </w:r>
            <w:r w:rsidR="00902A8E" w:rsidRPr="002967E6">
              <w:rPr>
                <w:sz w:val="24"/>
                <w:szCs w:val="24"/>
              </w:rPr>
              <w:t>C</w:t>
            </w:r>
          </w:p>
        </w:tc>
      </w:tr>
      <w:tr w:rsidR="002967E6" w:rsidRPr="002967E6" w14:paraId="7807D9D7" w14:textId="77777777" w:rsidTr="00C275A2">
        <w:trPr>
          <w:cantSplit/>
        </w:trPr>
        <w:tc>
          <w:tcPr>
            <w:tcW w:w="497" w:type="dxa"/>
            <w:vMerge/>
            <w:shd w:val="clear" w:color="auto" w:fill="C0C0C0"/>
            <w:textDirection w:val="btLr"/>
          </w:tcPr>
          <w:p w14:paraId="01565047" w14:textId="77777777" w:rsidR="00D62D5D" w:rsidRPr="002967E6" w:rsidRDefault="00D62D5D" w:rsidP="00FA743E">
            <w:pPr>
              <w:ind w:left="113" w:right="113"/>
              <w:jc w:val="center"/>
              <w:rPr>
                <w:sz w:val="24"/>
                <w:szCs w:val="24"/>
              </w:rPr>
            </w:pPr>
          </w:p>
        </w:tc>
        <w:tc>
          <w:tcPr>
            <w:tcW w:w="6340" w:type="dxa"/>
            <w:gridSpan w:val="6"/>
          </w:tcPr>
          <w:p w14:paraId="67526BD6" w14:textId="13B9AB84" w:rsidR="00D62D5D" w:rsidRPr="002967E6" w:rsidRDefault="00D62D5D" w:rsidP="00FA743E">
            <w:pPr>
              <w:rPr>
                <w:sz w:val="24"/>
                <w:szCs w:val="24"/>
              </w:rPr>
            </w:pPr>
            <w:r w:rsidRPr="002967E6">
              <w:rPr>
                <w:sz w:val="24"/>
                <w:szCs w:val="24"/>
              </w:rPr>
              <w:t>Nazwa przedmiotu:</w:t>
            </w:r>
            <w:r w:rsidR="00FF6F3B" w:rsidRPr="002967E6">
              <w:rPr>
                <w:sz w:val="24"/>
                <w:szCs w:val="24"/>
              </w:rPr>
              <w:t xml:space="preserve"> </w:t>
            </w:r>
            <w:r w:rsidR="004569B5" w:rsidRPr="002967E6">
              <w:rPr>
                <w:b/>
                <w:bCs/>
                <w:sz w:val="24"/>
                <w:szCs w:val="24"/>
              </w:rPr>
              <w:t>RESEARCH METHODS IN PSYCHOLOGY</w:t>
            </w:r>
          </w:p>
        </w:tc>
        <w:tc>
          <w:tcPr>
            <w:tcW w:w="3171" w:type="dxa"/>
            <w:gridSpan w:val="3"/>
            <w:shd w:val="clear" w:color="auto" w:fill="C0C0C0"/>
          </w:tcPr>
          <w:p w14:paraId="5FFFEBD9" w14:textId="11C83549" w:rsidR="00D62D5D" w:rsidRPr="002967E6" w:rsidRDefault="00D62D5D" w:rsidP="00FA743E">
            <w:pPr>
              <w:rPr>
                <w:sz w:val="24"/>
                <w:szCs w:val="24"/>
              </w:rPr>
            </w:pPr>
            <w:r w:rsidRPr="002967E6">
              <w:rPr>
                <w:sz w:val="24"/>
                <w:szCs w:val="24"/>
              </w:rPr>
              <w:t>Kod przedmiotu:</w:t>
            </w:r>
            <w:r w:rsidR="00FF6F3B" w:rsidRPr="002967E6">
              <w:rPr>
                <w:sz w:val="24"/>
                <w:szCs w:val="24"/>
              </w:rPr>
              <w:t xml:space="preserve"> </w:t>
            </w:r>
            <w:r w:rsidR="00902A8E" w:rsidRPr="002967E6">
              <w:rPr>
                <w:sz w:val="24"/>
                <w:szCs w:val="24"/>
              </w:rPr>
              <w:t>C/</w:t>
            </w:r>
            <w:r w:rsidR="00EC54DA" w:rsidRPr="002967E6">
              <w:rPr>
                <w:sz w:val="24"/>
                <w:szCs w:val="24"/>
              </w:rPr>
              <w:t>3</w:t>
            </w:r>
            <w:r w:rsidR="009E63D9" w:rsidRPr="002967E6">
              <w:rPr>
                <w:sz w:val="24"/>
                <w:szCs w:val="24"/>
              </w:rPr>
              <w:t>0</w:t>
            </w:r>
          </w:p>
        </w:tc>
      </w:tr>
      <w:tr w:rsidR="002967E6" w:rsidRPr="002967E6" w14:paraId="003F82A6" w14:textId="77777777" w:rsidTr="00C275A2">
        <w:trPr>
          <w:cantSplit/>
        </w:trPr>
        <w:tc>
          <w:tcPr>
            <w:tcW w:w="497" w:type="dxa"/>
            <w:vMerge/>
          </w:tcPr>
          <w:p w14:paraId="603D1087" w14:textId="77777777" w:rsidR="00D62D5D" w:rsidRPr="002967E6" w:rsidRDefault="00D62D5D" w:rsidP="00FA743E">
            <w:pPr>
              <w:rPr>
                <w:sz w:val="24"/>
                <w:szCs w:val="24"/>
              </w:rPr>
            </w:pPr>
          </w:p>
        </w:tc>
        <w:tc>
          <w:tcPr>
            <w:tcW w:w="9511" w:type="dxa"/>
            <w:gridSpan w:val="9"/>
          </w:tcPr>
          <w:p w14:paraId="21AFFBF6" w14:textId="77777777" w:rsidR="00D62D5D" w:rsidRPr="002967E6" w:rsidRDefault="00D62D5D" w:rsidP="00FA743E">
            <w:pPr>
              <w:rPr>
                <w:b/>
              </w:rPr>
            </w:pPr>
            <w:r w:rsidRPr="002967E6">
              <w:rPr>
                <w:sz w:val="24"/>
                <w:szCs w:val="24"/>
              </w:rPr>
              <w:t>Nazwa jednostki organizacyjnej prowadzącej przedmiot / moduł:</w:t>
            </w:r>
            <w:r w:rsidRPr="002967E6">
              <w:rPr>
                <w:b/>
              </w:rPr>
              <w:t xml:space="preserve"> </w:t>
            </w:r>
          </w:p>
          <w:p w14:paraId="7761DBF0" w14:textId="77777777" w:rsidR="00D62D5D" w:rsidRPr="002967E6" w:rsidRDefault="00D62D5D" w:rsidP="00FA743E">
            <w:pPr>
              <w:rPr>
                <w:sz w:val="24"/>
                <w:szCs w:val="24"/>
              </w:rPr>
            </w:pPr>
            <w:r w:rsidRPr="002967E6">
              <w:rPr>
                <w:b/>
                <w:sz w:val="24"/>
                <w:szCs w:val="24"/>
              </w:rPr>
              <w:t xml:space="preserve">INSTYTUT PEDAGOGICZNO-JĘZYKOWY </w:t>
            </w:r>
          </w:p>
        </w:tc>
      </w:tr>
      <w:tr w:rsidR="002967E6" w:rsidRPr="002967E6" w14:paraId="7BCD6942" w14:textId="77777777" w:rsidTr="00C275A2">
        <w:trPr>
          <w:cantSplit/>
        </w:trPr>
        <w:tc>
          <w:tcPr>
            <w:tcW w:w="497" w:type="dxa"/>
            <w:vMerge/>
          </w:tcPr>
          <w:p w14:paraId="1F83C28B" w14:textId="77777777" w:rsidR="00D62D5D" w:rsidRPr="002967E6" w:rsidRDefault="00D62D5D" w:rsidP="00FA743E">
            <w:pPr>
              <w:rPr>
                <w:sz w:val="24"/>
                <w:szCs w:val="24"/>
              </w:rPr>
            </w:pPr>
          </w:p>
        </w:tc>
        <w:tc>
          <w:tcPr>
            <w:tcW w:w="9511" w:type="dxa"/>
            <w:gridSpan w:val="9"/>
          </w:tcPr>
          <w:p w14:paraId="1CCB16BB" w14:textId="633B904D" w:rsidR="00D62D5D" w:rsidRPr="002967E6" w:rsidRDefault="00D62D5D" w:rsidP="00FA743E">
            <w:pPr>
              <w:rPr>
                <w:b/>
                <w:sz w:val="24"/>
                <w:szCs w:val="24"/>
              </w:rPr>
            </w:pPr>
            <w:r w:rsidRPr="002967E6">
              <w:rPr>
                <w:sz w:val="24"/>
                <w:szCs w:val="24"/>
              </w:rPr>
              <w:t xml:space="preserve">Nazwa kierunku: </w:t>
            </w:r>
            <w:r w:rsidR="00F74C63" w:rsidRPr="002967E6">
              <w:rPr>
                <w:b/>
                <w:sz w:val="24"/>
                <w:szCs w:val="24"/>
              </w:rPr>
              <w:t xml:space="preserve">PSYCHOLOGIA </w:t>
            </w:r>
          </w:p>
          <w:p w14:paraId="3633C9B1" w14:textId="77777777" w:rsidR="00A03B6D" w:rsidRPr="002967E6" w:rsidRDefault="00A03B6D" w:rsidP="00FA743E">
            <w:pPr>
              <w:rPr>
                <w:b/>
                <w:sz w:val="24"/>
                <w:szCs w:val="24"/>
              </w:rPr>
            </w:pPr>
          </w:p>
        </w:tc>
      </w:tr>
      <w:tr w:rsidR="002967E6" w:rsidRPr="002967E6" w14:paraId="73D2FFA2" w14:textId="77777777" w:rsidTr="00C275A2">
        <w:trPr>
          <w:cantSplit/>
        </w:trPr>
        <w:tc>
          <w:tcPr>
            <w:tcW w:w="497" w:type="dxa"/>
            <w:vMerge/>
          </w:tcPr>
          <w:p w14:paraId="7241D996" w14:textId="77777777" w:rsidR="008A77DC" w:rsidRPr="002967E6" w:rsidRDefault="008A77DC" w:rsidP="00FA743E">
            <w:pPr>
              <w:rPr>
                <w:sz w:val="24"/>
                <w:szCs w:val="24"/>
              </w:rPr>
            </w:pPr>
          </w:p>
        </w:tc>
        <w:tc>
          <w:tcPr>
            <w:tcW w:w="9511" w:type="dxa"/>
            <w:gridSpan w:val="9"/>
          </w:tcPr>
          <w:p w14:paraId="63454773" w14:textId="263307D0" w:rsidR="008A77DC" w:rsidRPr="002967E6" w:rsidRDefault="008A77DC" w:rsidP="00FA743E">
            <w:pPr>
              <w:rPr>
                <w:sz w:val="24"/>
                <w:szCs w:val="24"/>
              </w:rPr>
            </w:pPr>
            <w:r w:rsidRPr="002967E6">
              <w:rPr>
                <w:sz w:val="24"/>
                <w:szCs w:val="24"/>
              </w:rPr>
              <w:t xml:space="preserve">Moduł: </w:t>
            </w:r>
            <w:r w:rsidRPr="002967E6">
              <w:rPr>
                <w:b/>
                <w:bCs/>
                <w:sz w:val="24"/>
                <w:szCs w:val="24"/>
              </w:rPr>
              <w:t>psychologia wychowawczo-edukacyjna/ psychologia kliniczna i zdrowia</w:t>
            </w:r>
          </w:p>
        </w:tc>
      </w:tr>
      <w:tr w:rsidR="002967E6" w:rsidRPr="002967E6" w14:paraId="110A68EE" w14:textId="77777777" w:rsidTr="00C275A2">
        <w:trPr>
          <w:cantSplit/>
        </w:trPr>
        <w:tc>
          <w:tcPr>
            <w:tcW w:w="497" w:type="dxa"/>
            <w:vMerge/>
          </w:tcPr>
          <w:p w14:paraId="124C00A4" w14:textId="77777777" w:rsidR="00D62D5D" w:rsidRPr="002967E6" w:rsidRDefault="00D62D5D" w:rsidP="00FA743E">
            <w:pPr>
              <w:rPr>
                <w:sz w:val="24"/>
                <w:szCs w:val="24"/>
              </w:rPr>
            </w:pPr>
          </w:p>
        </w:tc>
        <w:tc>
          <w:tcPr>
            <w:tcW w:w="3167" w:type="dxa"/>
            <w:gridSpan w:val="3"/>
          </w:tcPr>
          <w:p w14:paraId="08C14A34" w14:textId="77777777" w:rsidR="00D62D5D" w:rsidRPr="002967E6" w:rsidRDefault="00D62D5D" w:rsidP="00FA743E">
            <w:pPr>
              <w:rPr>
                <w:b/>
                <w:sz w:val="24"/>
                <w:szCs w:val="24"/>
              </w:rPr>
            </w:pPr>
            <w:r w:rsidRPr="002967E6">
              <w:rPr>
                <w:sz w:val="24"/>
                <w:szCs w:val="24"/>
              </w:rPr>
              <w:t xml:space="preserve">Forma studiów: </w:t>
            </w:r>
            <w:r w:rsidR="00A807BF" w:rsidRPr="002967E6">
              <w:rPr>
                <w:b/>
                <w:sz w:val="24"/>
                <w:szCs w:val="24"/>
              </w:rPr>
              <w:t>STACJONAR</w:t>
            </w:r>
            <w:r w:rsidRPr="002967E6">
              <w:rPr>
                <w:b/>
                <w:sz w:val="24"/>
                <w:szCs w:val="24"/>
              </w:rPr>
              <w:t>NE</w:t>
            </w:r>
          </w:p>
          <w:p w14:paraId="7A487053" w14:textId="77777777" w:rsidR="00D62D5D" w:rsidRPr="002967E6" w:rsidRDefault="00D62D5D" w:rsidP="00FA743E">
            <w:pPr>
              <w:rPr>
                <w:sz w:val="24"/>
                <w:szCs w:val="24"/>
              </w:rPr>
            </w:pPr>
          </w:p>
        </w:tc>
        <w:tc>
          <w:tcPr>
            <w:tcW w:w="3173" w:type="dxa"/>
            <w:gridSpan w:val="3"/>
          </w:tcPr>
          <w:p w14:paraId="480A0C46" w14:textId="77777777" w:rsidR="00D62D5D" w:rsidRPr="002967E6" w:rsidRDefault="00D62D5D" w:rsidP="00FA743E">
            <w:pPr>
              <w:rPr>
                <w:sz w:val="24"/>
                <w:szCs w:val="24"/>
              </w:rPr>
            </w:pPr>
            <w:r w:rsidRPr="002967E6">
              <w:rPr>
                <w:sz w:val="24"/>
                <w:szCs w:val="24"/>
              </w:rPr>
              <w:t>Profil kształcenia:</w:t>
            </w:r>
          </w:p>
          <w:p w14:paraId="4485B777" w14:textId="77777777" w:rsidR="00D62D5D" w:rsidRPr="002967E6" w:rsidRDefault="00D62D5D" w:rsidP="00FA743E">
            <w:pPr>
              <w:rPr>
                <w:b/>
                <w:sz w:val="24"/>
                <w:szCs w:val="24"/>
              </w:rPr>
            </w:pPr>
            <w:r w:rsidRPr="002967E6">
              <w:rPr>
                <w:b/>
                <w:sz w:val="24"/>
                <w:szCs w:val="24"/>
              </w:rPr>
              <w:t>PRAKTYCZNY</w:t>
            </w:r>
          </w:p>
        </w:tc>
        <w:tc>
          <w:tcPr>
            <w:tcW w:w="3171" w:type="dxa"/>
            <w:gridSpan w:val="3"/>
          </w:tcPr>
          <w:p w14:paraId="58DC287F" w14:textId="1406AB3C" w:rsidR="007F6E52" w:rsidRPr="002967E6" w:rsidRDefault="008A77DC" w:rsidP="00FA743E">
            <w:pPr>
              <w:rPr>
                <w:sz w:val="24"/>
                <w:szCs w:val="24"/>
              </w:rPr>
            </w:pPr>
            <w:r w:rsidRPr="002967E6">
              <w:rPr>
                <w:sz w:val="24"/>
                <w:szCs w:val="24"/>
              </w:rPr>
              <w:t xml:space="preserve">Poziom kształcenia: </w:t>
            </w:r>
            <w:r w:rsidRPr="002967E6">
              <w:rPr>
                <w:b/>
                <w:sz w:val="24"/>
                <w:szCs w:val="24"/>
              </w:rPr>
              <w:t>jednolite studia magisterskie</w:t>
            </w:r>
          </w:p>
        </w:tc>
      </w:tr>
      <w:tr w:rsidR="002967E6" w:rsidRPr="002967E6" w14:paraId="3A22324A" w14:textId="77777777" w:rsidTr="00C275A2">
        <w:trPr>
          <w:cantSplit/>
        </w:trPr>
        <w:tc>
          <w:tcPr>
            <w:tcW w:w="497" w:type="dxa"/>
            <w:vMerge/>
          </w:tcPr>
          <w:p w14:paraId="57682F4D" w14:textId="77777777" w:rsidR="00D62D5D" w:rsidRPr="002967E6" w:rsidRDefault="00D62D5D" w:rsidP="00FA743E">
            <w:pPr>
              <w:rPr>
                <w:sz w:val="24"/>
                <w:szCs w:val="24"/>
              </w:rPr>
            </w:pPr>
          </w:p>
        </w:tc>
        <w:tc>
          <w:tcPr>
            <w:tcW w:w="3167" w:type="dxa"/>
            <w:gridSpan w:val="3"/>
          </w:tcPr>
          <w:p w14:paraId="52EB89B1" w14:textId="0735818B" w:rsidR="00D62D5D" w:rsidRPr="002967E6" w:rsidRDefault="00D62D5D" w:rsidP="00FA743E">
            <w:pPr>
              <w:rPr>
                <w:b/>
                <w:sz w:val="24"/>
                <w:szCs w:val="24"/>
              </w:rPr>
            </w:pPr>
            <w:r w:rsidRPr="002967E6">
              <w:rPr>
                <w:sz w:val="24"/>
                <w:szCs w:val="24"/>
              </w:rPr>
              <w:t>Rok / semestr</w:t>
            </w:r>
            <w:r w:rsidRPr="002967E6">
              <w:rPr>
                <w:b/>
                <w:sz w:val="24"/>
                <w:szCs w:val="24"/>
              </w:rPr>
              <w:t xml:space="preserve">: </w:t>
            </w:r>
            <w:r w:rsidR="00766EBD" w:rsidRPr="002967E6">
              <w:rPr>
                <w:b/>
                <w:sz w:val="24"/>
                <w:szCs w:val="24"/>
              </w:rPr>
              <w:t>II/</w:t>
            </w:r>
            <w:r w:rsidR="00584E28" w:rsidRPr="002967E6">
              <w:rPr>
                <w:b/>
                <w:sz w:val="24"/>
                <w:szCs w:val="24"/>
              </w:rPr>
              <w:t>3</w:t>
            </w:r>
          </w:p>
          <w:p w14:paraId="310E3AA5" w14:textId="77777777" w:rsidR="00D62D5D" w:rsidRPr="002967E6" w:rsidRDefault="00D62D5D" w:rsidP="00FA743E">
            <w:pPr>
              <w:rPr>
                <w:b/>
                <w:sz w:val="24"/>
                <w:szCs w:val="24"/>
              </w:rPr>
            </w:pPr>
          </w:p>
        </w:tc>
        <w:tc>
          <w:tcPr>
            <w:tcW w:w="3173" w:type="dxa"/>
            <w:gridSpan w:val="3"/>
          </w:tcPr>
          <w:p w14:paraId="09ECA2A3" w14:textId="77777777" w:rsidR="00D62D5D" w:rsidRPr="002967E6" w:rsidRDefault="00D62D5D" w:rsidP="00FA743E">
            <w:pPr>
              <w:rPr>
                <w:b/>
                <w:sz w:val="24"/>
                <w:szCs w:val="24"/>
              </w:rPr>
            </w:pPr>
            <w:r w:rsidRPr="002967E6">
              <w:rPr>
                <w:sz w:val="24"/>
                <w:szCs w:val="24"/>
              </w:rPr>
              <w:t xml:space="preserve">Status przedmiotu /modułu: </w:t>
            </w:r>
          </w:p>
          <w:p w14:paraId="562800C2" w14:textId="77777777" w:rsidR="005B0A99" w:rsidRPr="002967E6" w:rsidRDefault="005B0A99" w:rsidP="00FA743E">
            <w:pPr>
              <w:rPr>
                <w:sz w:val="24"/>
                <w:szCs w:val="24"/>
              </w:rPr>
            </w:pPr>
            <w:r w:rsidRPr="002967E6">
              <w:rPr>
                <w:b/>
                <w:sz w:val="24"/>
                <w:szCs w:val="24"/>
              </w:rPr>
              <w:t>OBOWIĄZKOWY</w:t>
            </w:r>
          </w:p>
          <w:p w14:paraId="57B1FF7F" w14:textId="77777777" w:rsidR="00D62D5D" w:rsidRPr="002967E6" w:rsidRDefault="00D62D5D" w:rsidP="00FA743E">
            <w:pPr>
              <w:rPr>
                <w:b/>
                <w:sz w:val="24"/>
                <w:szCs w:val="24"/>
              </w:rPr>
            </w:pPr>
          </w:p>
        </w:tc>
        <w:tc>
          <w:tcPr>
            <w:tcW w:w="3171" w:type="dxa"/>
            <w:gridSpan w:val="3"/>
          </w:tcPr>
          <w:p w14:paraId="62A38FFD" w14:textId="77777777" w:rsidR="00D62D5D" w:rsidRPr="002967E6" w:rsidRDefault="00D62D5D" w:rsidP="00FA743E">
            <w:pPr>
              <w:rPr>
                <w:b/>
                <w:sz w:val="24"/>
                <w:szCs w:val="24"/>
              </w:rPr>
            </w:pPr>
            <w:r w:rsidRPr="002967E6">
              <w:rPr>
                <w:sz w:val="24"/>
                <w:szCs w:val="24"/>
              </w:rPr>
              <w:t xml:space="preserve">Język przedmiotu / modułu: </w:t>
            </w:r>
          </w:p>
          <w:p w14:paraId="37D7C97B" w14:textId="060896E5" w:rsidR="005B0A99" w:rsidRPr="002967E6" w:rsidRDefault="005B0A99" w:rsidP="00FA743E">
            <w:pPr>
              <w:rPr>
                <w:b/>
                <w:sz w:val="24"/>
                <w:szCs w:val="24"/>
              </w:rPr>
            </w:pPr>
            <w:r w:rsidRPr="002967E6">
              <w:rPr>
                <w:b/>
                <w:sz w:val="24"/>
                <w:szCs w:val="24"/>
              </w:rPr>
              <w:t>POLSKI</w:t>
            </w:r>
            <w:r w:rsidR="00A42CC6">
              <w:rPr>
                <w:b/>
                <w:sz w:val="24"/>
                <w:szCs w:val="24"/>
              </w:rPr>
              <w:t>/ENGLISH</w:t>
            </w:r>
          </w:p>
          <w:p w14:paraId="6C595517" w14:textId="77777777" w:rsidR="00D62D5D" w:rsidRPr="002967E6" w:rsidRDefault="00D62D5D" w:rsidP="00FA743E">
            <w:pPr>
              <w:rPr>
                <w:b/>
                <w:sz w:val="24"/>
                <w:szCs w:val="24"/>
              </w:rPr>
            </w:pPr>
          </w:p>
        </w:tc>
      </w:tr>
      <w:tr w:rsidR="002967E6" w:rsidRPr="002967E6" w14:paraId="4F98FFDE" w14:textId="77777777" w:rsidTr="00C275A2">
        <w:trPr>
          <w:cantSplit/>
        </w:trPr>
        <w:tc>
          <w:tcPr>
            <w:tcW w:w="497" w:type="dxa"/>
            <w:vMerge/>
          </w:tcPr>
          <w:p w14:paraId="4CF0201E" w14:textId="77777777" w:rsidR="00D62D5D" w:rsidRPr="002967E6" w:rsidRDefault="00D62D5D" w:rsidP="00FA743E">
            <w:pPr>
              <w:rPr>
                <w:sz w:val="24"/>
                <w:szCs w:val="24"/>
              </w:rPr>
            </w:pPr>
          </w:p>
        </w:tc>
        <w:tc>
          <w:tcPr>
            <w:tcW w:w="1357" w:type="dxa"/>
          </w:tcPr>
          <w:p w14:paraId="330CF392" w14:textId="77777777" w:rsidR="00D62D5D" w:rsidRPr="002967E6" w:rsidRDefault="00D62D5D" w:rsidP="00FA743E">
            <w:pPr>
              <w:rPr>
                <w:sz w:val="24"/>
                <w:szCs w:val="24"/>
              </w:rPr>
            </w:pPr>
            <w:r w:rsidRPr="002967E6">
              <w:rPr>
                <w:sz w:val="24"/>
                <w:szCs w:val="24"/>
              </w:rPr>
              <w:t>Forma zajęć</w:t>
            </w:r>
          </w:p>
        </w:tc>
        <w:tc>
          <w:tcPr>
            <w:tcW w:w="1357" w:type="dxa"/>
            <w:vAlign w:val="center"/>
          </w:tcPr>
          <w:p w14:paraId="12E8E542" w14:textId="77777777" w:rsidR="00D62D5D" w:rsidRPr="002967E6" w:rsidRDefault="00D62D5D" w:rsidP="00FA743E">
            <w:pPr>
              <w:jc w:val="center"/>
              <w:rPr>
                <w:sz w:val="24"/>
                <w:szCs w:val="24"/>
              </w:rPr>
            </w:pPr>
            <w:r w:rsidRPr="002967E6">
              <w:rPr>
                <w:sz w:val="24"/>
                <w:szCs w:val="24"/>
              </w:rPr>
              <w:t>wykład</w:t>
            </w:r>
          </w:p>
        </w:tc>
        <w:tc>
          <w:tcPr>
            <w:tcW w:w="1358" w:type="dxa"/>
            <w:gridSpan w:val="2"/>
            <w:vAlign w:val="center"/>
          </w:tcPr>
          <w:p w14:paraId="0BAFD7D1" w14:textId="77777777" w:rsidR="00D62D5D" w:rsidRPr="002967E6" w:rsidRDefault="00D62D5D" w:rsidP="00FA743E">
            <w:pPr>
              <w:jc w:val="center"/>
              <w:rPr>
                <w:sz w:val="24"/>
                <w:szCs w:val="24"/>
              </w:rPr>
            </w:pPr>
            <w:r w:rsidRPr="002967E6">
              <w:rPr>
                <w:sz w:val="24"/>
                <w:szCs w:val="24"/>
              </w:rPr>
              <w:t>ćwiczenia</w:t>
            </w:r>
          </w:p>
        </w:tc>
        <w:tc>
          <w:tcPr>
            <w:tcW w:w="1493" w:type="dxa"/>
            <w:vAlign w:val="center"/>
          </w:tcPr>
          <w:p w14:paraId="73F7214C" w14:textId="77777777" w:rsidR="00D62D5D" w:rsidRPr="002967E6" w:rsidRDefault="00D62D5D" w:rsidP="00FA743E">
            <w:pPr>
              <w:jc w:val="center"/>
              <w:rPr>
                <w:sz w:val="24"/>
                <w:szCs w:val="24"/>
              </w:rPr>
            </w:pPr>
            <w:r w:rsidRPr="002967E6">
              <w:rPr>
                <w:sz w:val="24"/>
                <w:szCs w:val="24"/>
              </w:rPr>
              <w:t>laboratorium</w:t>
            </w:r>
          </w:p>
        </w:tc>
        <w:tc>
          <w:tcPr>
            <w:tcW w:w="1229" w:type="dxa"/>
            <w:gridSpan w:val="2"/>
            <w:vAlign w:val="center"/>
          </w:tcPr>
          <w:p w14:paraId="6AC55F89" w14:textId="77777777" w:rsidR="00D62D5D" w:rsidRPr="002967E6" w:rsidRDefault="00D62D5D" w:rsidP="00FA743E">
            <w:pPr>
              <w:jc w:val="center"/>
              <w:rPr>
                <w:sz w:val="24"/>
                <w:szCs w:val="24"/>
              </w:rPr>
            </w:pPr>
            <w:r w:rsidRPr="002967E6">
              <w:rPr>
                <w:sz w:val="24"/>
                <w:szCs w:val="24"/>
              </w:rPr>
              <w:t>projekt</w:t>
            </w:r>
          </w:p>
        </w:tc>
        <w:tc>
          <w:tcPr>
            <w:tcW w:w="1360" w:type="dxa"/>
            <w:vAlign w:val="center"/>
          </w:tcPr>
          <w:p w14:paraId="30EEFF96" w14:textId="77777777" w:rsidR="00D62D5D" w:rsidRPr="002967E6" w:rsidRDefault="00D62D5D" w:rsidP="00FA743E">
            <w:pPr>
              <w:jc w:val="center"/>
              <w:rPr>
                <w:sz w:val="24"/>
                <w:szCs w:val="24"/>
              </w:rPr>
            </w:pPr>
            <w:r w:rsidRPr="002967E6">
              <w:rPr>
                <w:sz w:val="24"/>
                <w:szCs w:val="24"/>
              </w:rPr>
              <w:t>seminarium</w:t>
            </w:r>
          </w:p>
        </w:tc>
        <w:tc>
          <w:tcPr>
            <w:tcW w:w="1357" w:type="dxa"/>
            <w:vAlign w:val="center"/>
          </w:tcPr>
          <w:p w14:paraId="5BCFD7DC" w14:textId="77777777" w:rsidR="00D62D5D" w:rsidRPr="002967E6" w:rsidRDefault="00D62D5D" w:rsidP="00FA743E">
            <w:pPr>
              <w:jc w:val="center"/>
              <w:rPr>
                <w:sz w:val="24"/>
                <w:szCs w:val="24"/>
              </w:rPr>
            </w:pPr>
            <w:r w:rsidRPr="002967E6">
              <w:rPr>
                <w:sz w:val="24"/>
                <w:szCs w:val="24"/>
              </w:rPr>
              <w:t xml:space="preserve">inne </w:t>
            </w:r>
            <w:r w:rsidRPr="002967E6">
              <w:rPr>
                <w:sz w:val="24"/>
                <w:szCs w:val="24"/>
              </w:rPr>
              <w:br/>
              <w:t>(wpisać jakie)</w:t>
            </w:r>
          </w:p>
        </w:tc>
      </w:tr>
      <w:tr w:rsidR="002967E6" w:rsidRPr="002967E6" w14:paraId="4A7D6410" w14:textId="77777777" w:rsidTr="00C275A2">
        <w:trPr>
          <w:cantSplit/>
        </w:trPr>
        <w:tc>
          <w:tcPr>
            <w:tcW w:w="497" w:type="dxa"/>
            <w:vMerge/>
          </w:tcPr>
          <w:p w14:paraId="3B9CC589" w14:textId="77777777" w:rsidR="00D62D5D" w:rsidRPr="002967E6" w:rsidRDefault="00D62D5D" w:rsidP="00FA743E">
            <w:pPr>
              <w:rPr>
                <w:sz w:val="24"/>
                <w:szCs w:val="24"/>
              </w:rPr>
            </w:pPr>
          </w:p>
        </w:tc>
        <w:tc>
          <w:tcPr>
            <w:tcW w:w="1357" w:type="dxa"/>
          </w:tcPr>
          <w:p w14:paraId="0852E31A" w14:textId="77777777" w:rsidR="00D62D5D" w:rsidRPr="002967E6" w:rsidRDefault="00D62D5D" w:rsidP="00FA743E">
            <w:pPr>
              <w:rPr>
                <w:sz w:val="24"/>
                <w:szCs w:val="24"/>
              </w:rPr>
            </w:pPr>
            <w:r w:rsidRPr="002967E6">
              <w:rPr>
                <w:sz w:val="24"/>
                <w:szCs w:val="24"/>
              </w:rPr>
              <w:t>Wymiar zajęć (godz.)</w:t>
            </w:r>
          </w:p>
        </w:tc>
        <w:tc>
          <w:tcPr>
            <w:tcW w:w="1357" w:type="dxa"/>
            <w:vAlign w:val="center"/>
          </w:tcPr>
          <w:p w14:paraId="6EDF171D" w14:textId="353CC5C2" w:rsidR="00D62D5D" w:rsidRPr="002967E6" w:rsidRDefault="00114F31" w:rsidP="00FA743E">
            <w:pPr>
              <w:jc w:val="center"/>
              <w:rPr>
                <w:b/>
                <w:sz w:val="24"/>
                <w:szCs w:val="24"/>
              </w:rPr>
            </w:pPr>
            <w:r w:rsidRPr="002967E6">
              <w:rPr>
                <w:b/>
                <w:sz w:val="24"/>
                <w:szCs w:val="24"/>
              </w:rPr>
              <w:t>30</w:t>
            </w:r>
          </w:p>
        </w:tc>
        <w:tc>
          <w:tcPr>
            <w:tcW w:w="1358" w:type="dxa"/>
            <w:gridSpan w:val="2"/>
            <w:vAlign w:val="center"/>
          </w:tcPr>
          <w:p w14:paraId="7F8695FD" w14:textId="20C8A8FE" w:rsidR="00D62D5D" w:rsidRPr="002967E6" w:rsidRDefault="00EF4E50" w:rsidP="00FA743E">
            <w:pPr>
              <w:jc w:val="center"/>
              <w:rPr>
                <w:b/>
                <w:sz w:val="24"/>
                <w:szCs w:val="24"/>
              </w:rPr>
            </w:pPr>
            <w:r w:rsidRPr="002967E6">
              <w:rPr>
                <w:b/>
                <w:sz w:val="24"/>
                <w:szCs w:val="24"/>
              </w:rPr>
              <w:t>45</w:t>
            </w:r>
          </w:p>
        </w:tc>
        <w:tc>
          <w:tcPr>
            <w:tcW w:w="1493" w:type="dxa"/>
            <w:vAlign w:val="center"/>
          </w:tcPr>
          <w:p w14:paraId="6934FED2" w14:textId="77777777" w:rsidR="00D62D5D" w:rsidRPr="002967E6" w:rsidRDefault="00D62D5D" w:rsidP="00FA743E">
            <w:pPr>
              <w:jc w:val="center"/>
              <w:rPr>
                <w:b/>
                <w:sz w:val="24"/>
                <w:szCs w:val="24"/>
              </w:rPr>
            </w:pPr>
          </w:p>
        </w:tc>
        <w:tc>
          <w:tcPr>
            <w:tcW w:w="1229" w:type="dxa"/>
            <w:gridSpan w:val="2"/>
            <w:vAlign w:val="center"/>
          </w:tcPr>
          <w:p w14:paraId="3120BE7E" w14:textId="77777777" w:rsidR="00D62D5D" w:rsidRPr="002967E6" w:rsidRDefault="00D62D5D" w:rsidP="00FA743E">
            <w:pPr>
              <w:jc w:val="center"/>
              <w:rPr>
                <w:b/>
                <w:sz w:val="24"/>
                <w:szCs w:val="24"/>
              </w:rPr>
            </w:pPr>
          </w:p>
        </w:tc>
        <w:tc>
          <w:tcPr>
            <w:tcW w:w="1360" w:type="dxa"/>
            <w:vAlign w:val="center"/>
          </w:tcPr>
          <w:p w14:paraId="5038B972" w14:textId="77777777" w:rsidR="00D62D5D" w:rsidRPr="002967E6" w:rsidRDefault="00D62D5D" w:rsidP="00FA743E">
            <w:pPr>
              <w:jc w:val="center"/>
              <w:rPr>
                <w:b/>
                <w:sz w:val="24"/>
                <w:szCs w:val="24"/>
              </w:rPr>
            </w:pPr>
          </w:p>
        </w:tc>
        <w:tc>
          <w:tcPr>
            <w:tcW w:w="1357" w:type="dxa"/>
            <w:vAlign w:val="center"/>
          </w:tcPr>
          <w:p w14:paraId="2B2F23CE" w14:textId="77777777" w:rsidR="00D62D5D" w:rsidRPr="002967E6" w:rsidRDefault="00D62D5D" w:rsidP="00FA743E">
            <w:pPr>
              <w:jc w:val="center"/>
              <w:rPr>
                <w:b/>
                <w:sz w:val="24"/>
                <w:szCs w:val="24"/>
              </w:rPr>
            </w:pPr>
          </w:p>
        </w:tc>
      </w:tr>
    </w:tbl>
    <w:p w14:paraId="47748591" w14:textId="77777777" w:rsidR="00D62D5D" w:rsidRPr="002967E6" w:rsidRDefault="00D62D5D" w:rsidP="00FA743E">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17"/>
        <w:gridCol w:w="7291"/>
      </w:tblGrid>
      <w:tr w:rsidR="002967E6" w:rsidRPr="002967E6" w14:paraId="6968AFBD" w14:textId="77777777" w:rsidTr="00D44494">
        <w:tc>
          <w:tcPr>
            <w:tcW w:w="2717" w:type="dxa"/>
            <w:tcBorders>
              <w:top w:val="single" w:sz="12" w:space="0" w:color="auto"/>
            </w:tcBorders>
            <w:vAlign w:val="center"/>
          </w:tcPr>
          <w:p w14:paraId="5C34D7A7" w14:textId="1DED5A7C" w:rsidR="00D62D5D" w:rsidRPr="002967E6" w:rsidRDefault="00FC1D1F" w:rsidP="00FA743E">
            <w:pPr>
              <w:rPr>
                <w:sz w:val="24"/>
                <w:szCs w:val="24"/>
              </w:rPr>
            </w:pPr>
            <w:r w:rsidRPr="002967E6">
              <w:rPr>
                <w:sz w:val="24"/>
                <w:szCs w:val="24"/>
              </w:rPr>
              <w:t>Course coordinator</w:t>
            </w:r>
            <w:r w:rsidR="00584E28" w:rsidRPr="002967E6">
              <w:rPr>
                <w:sz w:val="24"/>
                <w:szCs w:val="24"/>
              </w:rPr>
              <w:t>*</w:t>
            </w:r>
          </w:p>
        </w:tc>
        <w:tc>
          <w:tcPr>
            <w:tcW w:w="7291" w:type="dxa"/>
            <w:tcBorders>
              <w:top w:val="single" w:sz="12" w:space="0" w:color="auto"/>
            </w:tcBorders>
            <w:vAlign w:val="center"/>
          </w:tcPr>
          <w:p w14:paraId="7242028C" w14:textId="58318976" w:rsidR="00D62D5D" w:rsidRPr="002967E6" w:rsidRDefault="00BB76D8" w:rsidP="00FA743E">
            <w:pPr>
              <w:rPr>
                <w:sz w:val="24"/>
                <w:szCs w:val="24"/>
              </w:rPr>
            </w:pPr>
            <w:r w:rsidRPr="002967E6">
              <w:rPr>
                <w:sz w:val="24"/>
                <w:szCs w:val="24"/>
              </w:rPr>
              <w:t>dr Judyta Borchet</w:t>
            </w:r>
          </w:p>
        </w:tc>
      </w:tr>
      <w:tr w:rsidR="002967E6" w:rsidRPr="002967E6" w14:paraId="2313954E" w14:textId="77777777" w:rsidTr="00D44494">
        <w:tc>
          <w:tcPr>
            <w:tcW w:w="2717" w:type="dxa"/>
            <w:vAlign w:val="center"/>
          </w:tcPr>
          <w:p w14:paraId="702AE1AA" w14:textId="60F8630F" w:rsidR="00D62D5D" w:rsidRPr="002967E6" w:rsidRDefault="00FC1D1F" w:rsidP="00FA743E">
            <w:pPr>
              <w:rPr>
                <w:sz w:val="24"/>
                <w:szCs w:val="24"/>
              </w:rPr>
            </w:pPr>
            <w:r w:rsidRPr="002967E6">
              <w:rPr>
                <w:sz w:val="24"/>
                <w:szCs w:val="24"/>
              </w:rPr>
              <w:t>Lecturer</w:t>
            </w:r>
            <w:r w:rsidR="00584E28" w:rsidRPr="002967E6">
              <w:rPr>
                <w:sz w:val="24"/>
                <w:szCs w:val="24"/>
              </w:rPr>
              <w:t>*</w:t>
            </w:r>
          </w:p>
          <w:p w14:paraId="38202833" w14:textId="77777777" w:rsidR="00D62D5D" w:rsidRPr="002967E6" w:rsidRDefault="00D62D5D" w:rsidP="00FA743E">
            <w:pPr>
              <w:rPr>
                <w:sz w:val="24"/>
                <w:szCs w:val="24"/>
              </w:rPr>
            </w:pPr>
          </w:p>
        </w:tc>
        <w:tc>
          <w:tcPr>
            <w:tcW w:w="7291" w:type="dxa"/>
            <w:vAlign w:val="center"/>
          </w:tcPr>
          <w:p w14:paraId="44B306AB" w14:textId="0F9D3ABA" w:rsidR="00D62D5D" w:rsidRPr="002967E6" w:rsidRDefault="00383B8A" w:rsidP="00FA743E">
            <w:pPr>
              <w:rPr>
                <w:sz w:val="24"/>
                <w:szCs w:val="24"/>
              </w:rPr>
            </w:pPr>
            <w:r w:rsidRPr="002967E6">
              <w:rPr>
                <w:sz w:val="24"/>
                <w:szCs w:val="24"/>
              </w:rPr>
              <w:t xml:space="preserve">dr </w:t>
            </w:r>
            <w:r w:rsidR="00584E28" w:rsidRPr="002967E6">
              <w:rPr>
                <w:sz w:val="24"/>
                <w:szCs w:val="24"/>
              </w:rPr>
              <w:t>Judyta Borchet</w:t>
            </w:r>
          </w:p>
        </w:tc>
      </w:tr>
      <w:tr w:rsidR="002967E6" w:rsidRPr="002967E6" w14:paraId="234FB0EB" w14:textId="77777777" w:rsidTr="00D44494">
        <w:tc>
          <w:tcPr>
            <w:tcW w:w="2717" w:type="dxa"/>
            <w:vAlign w:val="center"/>
          </w:tcPr>
          <w:p w14:paraId="41539A3E" w14:textId="72481853" w:rsidR="00D62D5D" w:rsidRPr="002967E6" w:rsidRDefault="00FC1D1F" w:rsidP="00FA743E">
            <w:pPr>
              <w:spacing w:before="120" w:after="120"/>
              <w:rPr>
                <w:sz w:val="24"/>
                <w:szCs w:val="24"/>
                <w:lang w:val="en-US"/>
              </w:rPr>
            </w:pPr>
            <w:r w:rsidRPr="002967E6">
              <w:rPr>
                <w:sz w:val="24"/>
                <w:szCs w:val="24"/>
                <w:lang w:val="en-US"/>
              </w:rPr>
              <w:t>Learning objective of the course</w:t>
            </w:r>
          </w:p>
        </w:tc>
        <w:tc>
          <w:tcPr>
            <w:tcW w:w="7291" w:type="dxa"/>
            <w:vAlign w:val="center"/>
          </w:tcPr>
          <w:p w14:paraId="3F510C3F" w14:textId="451AB882" w:rsidR="00D62D5D" w:rsidRPr="002967E6" w:rsidRDefault="00CE7B67" w:rsidP="00FA743E">
            <w:pPr>
              <w:jc w:val="both"/>
              <w:rPr>
                <w:sz w:val="24"/>
                <w:szCs w:val="24"/>
                <w:lang w:val="en-US"/>
              </w:rPr>
            </w:pPr>
            <w:r w:rsidRPr="002967E6">
              <w:rPr>
                <w:sz w:val="24"/>
                <w:szCs w:val="24"/>
                <w:lang w:val="en-US"/>
              </w:rPr>
              <w:t>Introducing students to the basics of research methodology and planning and conducting empirical research using quantitative and qualitative methods. Shaping the ability to analyze the collected empirical data, correctly formulate conclusions, and present them in a written form, using modern technologies.</w:t>
            </w:r>
          </w:p>
        </w:tc>
      </w:tr>
      <w:tr w:rsidR="002967E6" w:rsidRPr="002967E6" w14:paraId="24D568D0" w14:textId="77777777" w:rsidTr="00D44494">
        <w:tc>
          <w:tcPr>
            <w:tcW w:w="2717" w:type="dxa"/>
            <w:tcBorders>
              <w:bottom w:val="single" w:sz="12" w:space="0" w:color="auto"/>
            </w:tcBorders>
            <w:vAlign w:val="center"/>
          </w:tcPr>
          <w:p w14:paraId="4342EDA7" w14:textId="17951DB5" w:rsidR="00D62D5D" w:rsidRPr="002967E6" w:rsidRDefault="00FC1D1F" w:rsidP="00FA743E">
            <w:pPr>
              <w:spacing w:before="120" w:after="120"/>
              <w:rPr>
                <w:sz w:val="24"/>
                <w:szCs w:val="24"/>
              </w:rPr>
            </w:pPr>
            <w:r w:rsidRPr="002967E6">
              <w:rPr>
                <w:sz w:val="24"/>
                <w:szCs w:val="24"/>
              </w:rPr>
              <w:t>Prerequisites</w:t>
            </w:r>
          </w:p>
        </w:tc>
        <w:tc>
          <w:tcPr>
            <w:tcW w:w="7291" w:type="dxa"/>
            <w:tcBorders>
              <w:bottom w:val="single" w:sz="12" w:space="0" w:color="auto"/>
            </w:tcBorders>
            <w:vAlign w:val="center"/>
          </w:tcPr>
          <w:p w14:paraId="79A4080A" w14:textId="1A9D97B7" w:rsidR="00D62D5D" w:rsidRPr="002967E6" w:rsidRDefault="00FC1D1F" w:rsidP="00FA743E">
            <w:pPr>
              <w:rPr>
                <w:sz w:val="24"/>
                <w:szCs w:val="24"/>
              </w:rPr>
            </w:pPr>
            <w:r w:rsidRPr="002967E6">
              <w:rPr>
                <w:sz w:val="24"/>
                <w:szCs w:val="24"/>
              </w:rPr>
              <w:t>General psychology</w:t>
            </w:r>
          </w:p>
        </w:tc>
      </w:tr>
    </w:tbl>
    <w:p w14:paraId="162AB882" w14:textId="76C90A26" w:rsidR="00894601" w:rsidRPr="002967E6" w:rsidRDefault="00584E28" w:rsidP="00FA743E">
      <w:pPr>
        <w:pStyle w:val="Tekstprzypisudolnego"/>
        <w:ind w:left="142" w:right="-993" w:hanging="142"/>
        <w:jc w:val="both"/>
        <w:rPr>
          <w:i/>
          <w:iCs/>
          <w:sz w:val="22"/>
          <w:szCs w:val="22"/>
          <w:lang w:val="en-US"/>
        </w:rPr>
      </w:pPr>
      <w:r w:rsidRPr="002967E6">
        <w:rPr>
          <w:i/>
          <w:iCs/>
          <w:sz w:val="22"/>
          <w:szCs w:val="22"/>
          <w:lang w:val="en-US"/>
        </w:rPr>
        <w:t xml:space="preserve">* </w:t>
      </w:r>
      <w:r w:rsidR="00FC1D1F" w:rsidRPr="002967E6">
        <w:rPr>
          <w:i/>
          <w:iCs/>
          <w:sz w:val="22"/>
          <w:szCs w:val="22"/>
          <w:lang w:val="en-US"/>
        </w:rPr>
        <w:t xml:space="preserve"> </w:t>
      </w:r>
      <w:r w:rsidR="00894601" w:rsidRPr="002967E6">
        <w:rPr>
          <w:i/>
          <w:iCs/>
          <w:sz w:val="22"/>
          <w:szCs w:val="22"/>
          <w:lang w:val="en-US"/>
        </w:rPr>
        <w:t>The change of the subject coordinator and course instructor is made by the Director of the Institute after approval of the Vice-Rector for Education. The new subject coordinator and course instructor confirm that they have familiarized themselves with the content of the course.</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7"/>
        <w:gridCol w:w="7315"/>
        <w:gridCol w:w="1536"/>
      </w:tblGrid>
      <w:tr w:rsidR="002967E6" w:rsidRPr="002967E6" w14:paraId="0FB9856B" w14:textId="77777777" w:rsidTr="00C275A2">
        <w:trPr>
          <w:cantSplit/>
        </w:trPr>
        <w:tc>
          <w:tcPr>
            <w:tcW w:w="10008" w:type="dxa"/>
            <w:gridSpan w:val="3"/>
            <w:tcBorders>
              <w:top w:val="single" w:sz="12" w:space="0" w:color="auto"/>
              <w:bottom w:val="nil"/>
            </w:tcBorders>
            <w:vAlign w:val="center"/>
          </w:tcPr>
          <w:p w14:paraId="0F49727B" w14:textId="2CA3116B" w:rsidR="00D62D5D" w:rsidRPr="002967E6" w:rsidRDefault="00FC1D1F" w:rsidP="00FA743E">
            <w:pPr>
              <w:jc w:val="center"/>
              <w:rPr>
                <w:sz w:val="24"/>
                <w:szCs w:val="24"/>
              </w:rPr>
            </w:pPr>
            <w:r w:rsidRPr="002967E6">
              <w:rPr>
                <w:b/>
                <w:sz w:val="24"/>
                <w:szCs w:val="24"/>
              </w:rPr>
              <w:t>LEARNING OUTCOMES</w:t>
            </w:r>
          </w:p>
        </w:tc>
      </w:tr>
      <w:tr w:rsidR="002967E6" w:rsidRPr="002967E6" w14:paraId="67FB4D61" w14:textId="77777777" w:rsidTr="002C2CB6">
        <w:trPr>
          <w:cantSplit/>
        </w:trPr>
        <w:tc>
          <w:tcPr>
            <w:tcW w:w="1157" w:type="dxa"/>
            <w:tcBorders>
              <w:top w:val="single" w:sz="12" w:space="0" w:color="auto"/>
              <w:left w:val="single" w:sz="12" w:space="0" w:color="auto"/>
              <w:bottom w:val="nil"/>
            </w:tcBorders>
            <w:vAlign w:val="center"/>
          </w:tcPr>
          <w:p w14:paraId="5B401E34" w14:textId="4BB2E110" w:rsidR="00D62D5D" w:rsidRPr="002967E6" w:rsidRDefault="00FC1D1F" w:rsidP="00FA743E">
            <w:pPr>
              <w:rPr>
                <w:sz w:val="22"/>
                <w:szCs w:val="22"/>
                <w:lang w:val="en-US"/>
              </w:rPr>
            </w:pPr>
            <w:r w:rsidRPr="002967E6">
              <w:rPr>
                <w:sz w:val="22"/>
                <w:szCs w:val="22"/>
                <w:lang w:val="en-US"/>
              </w:rPr>
              <w:t>Number of the learning outcome/groups of outcomes</w:t>
            </w:r>
            <w:r w:rsidR="00D62D5D" w:rsidRPr="002967E6">
              <w:rPr>
                <w:sz w:val="22"/>
                <w:szCs w:val="22"/>
                <w:lang w:val="en-US"/>
              </w:rPr>
              <w:t xml:space="preserve"> </w:t>
            </w:r>
          </w:p>
        </w:tc>
        <w:tc>
          <w:tcPr>
            <w:tcW w:w="7315" w:type="dxa"/>
            <w:tcBorders>
              <w:top w:val="single" w:sz="12" w:space="0" w:color="auto"/>
              <w:bottom w:val="nil"/>
              <w:right w:val="nil"/>
            </w:tcBorders>
            <w:vAlign w:val="center"/>
          </w:tcPr>
          <w:p w14:paraId="45D3A3E8" w14:textId="28FF6843" w:rsidR="00D62D5D" w:rsidRPr="002967E6" w:rsidRDefault="00FC1D1F" w:rsidP="00FA743E">
            <w:pPr>
              <w:jc w:val="center"/>
              <w:rPr>
                <w:sz w:val="24"/>
                <w:szCs w:val="24"/>
              </w:rPr>
            </w:pPr>
            <w:r w:rsidRPr="002967E6">
              <w:rPr>
                <w:sz w:val="24"/>
                <w:szCs w:val="24"/>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10667FB4" w:rsidR="00D62D5D" w:rsidRPr="002967E6" w:rsidRDefault="00FC1D1F" w:rsidP="00FA743E">
            <w:pPr>
              <w:jc w:val="center"/>
              <w:rPr>
                <w:sz w:val="22"/>
                <w:szCs w:val="22"/>
                <w:lang w:val="en-US"/>
              </w:rPr>
            </w:pPr>
            <w:r w:rsidRPr="002967E6">
              <w:rPr>
                <w:sz w:val="22"/>
                <w:szCs w:val="22"/>
                <w:lang w:val="en-US"/>
              </w:rPr>
              <w:t>Code of the learning outcome</w:t>
            </w:r>
          </w:p>
        </w:tc>
      </w:tr>
      <w:tr w:rsidR="002967E6" w:rsidRPr="002967E6" w14:paraId="312D39E9" w14:textId="77777777" w:rsidTr="002C2CB6">
        <w:trPr>
          <w:cantSplit/>
        </w:trPr>
        <w:tc>
          <w:tcPr>
            <w:tcW w:w="1157" w:type="dxa"/>
            <w:tcBorders>
              <w:top w:val="single" w:sz="4" w:space="0" w:color="auto"/>
              <w:left w:val="single" w:sz="12" w:space="0" w:color="auto"/>
              <w:bottom w:val="single" w:sz="4" w:space="0" w:color="auto"/>
            </w:tcBorders>
            <w:vAlign w:val="center"/>
          </w:tcPr>
          <w:p w14:paraId="2ED47A5A" w14:textId="77777777" w:rsidR="00D62D5D" w:rsidRPr="002967E6" w:rsidRDefault="004A430B" w:rsidP="00FA743E">
            <w:pPr>
              <w:jc w:val="center"/>
              <w:rPr>
                <w:sz w:val="24"/>
                <w:szCs w:val="24"/>
              </w:rPr>
            </w:pPr>
            <w:r w:rsidRPr="002967E6">
              <w:rPr>
                <w:sz w:val="24"/>
                <w:szCs w:val="24"/>
              </w:rPr>
              <w:t>0</w:t>
            </w:r>
            <w:r w:rsidR="00217BEC" w:rsidRPr="002967E6">
              <w:rPr>
                <w:sz w:val="24"/>
                <w:szCs w:val="24"/>
              </w:rPr>
              <w:t>1</w:t>
            </w:r>
          </w:p>
        </w:tc>
        <w:tc>
          <w:tcPr>
            <w:tcW w:w="7315" w:type="dxa"/>
            <w:tcBorders>
              <w:top w:val="single" w:sz="4" w:space="0" w:color="auto"/>
              <w:bottom w:val="single" w:sz="4" w:space="0" w:color="auto"/>
              <w:right w:val="nil"/>
            </w:tcBorders>
          </w:tcPr>
          <w:p w14:paraId="286688B1" w14:textId="71EF6C6C" w:rsidR="00A67201" w:rsidRPr="002967E6" w:rsidRDefault="00A67201" w:rsidP="00FA743E">
            <w:pPr>
              <w:rPr>
                <w:sz w:val="24"/>
                <w:szCs w:val="24"/>
                <w:lang w:val="en-US"/>
              </w:rPr>
            </w:pPr>
            <w:r w:rsidRPr="002967E6">
              <w:rPr>
                <w:sz w:val="24"/>
                <w:szCs w:val="24"/>
                <w:lang w:val="en-US"/>
              </w:rPr>
              <w:t>The student knows and understands the issues concerning the sources and essence of the scientific method in the system of methodological sciences and its relationship to psychology and other scientific disciplines.</w:t>
            </w:r>
          </w:p>
        </w:tc>
        <w:tc>
          <w:tcPr>
            <w:tcW w:w="1536" w:type="dxa"/>
            <w:tcBorders>
              <w:top w:val="single" w:sz="4" w:space="0" w:color="auto"/>
              <w:left w:val="single" w:sz="4" w:space="0" w:color="auto"/>
              <w:bottom w:val="single" w:sz="4" w:space="0" w:color="auto"/>
              <w:right w:val="single" w:sz="12" w:space="0" w:color="auto"/>
            </w:tcBorders>
            <w:vAlign w:val="center"/>
          </w:tcPr>
          <w:p w14:paraId="0096B869" w14:textId="108E65A2" w:rsidR="00064EEF" w:rsidRPr="002967E6" w:rsidRDefault="00064EEF" w:rsidP="00FA743E">
            <w:pPr>
              <w:jc w:val="center"/>
              <w:rPr>
                <w:sz w:val="24"/>
                <w:szCs w:val="24"/>
              </w:rPr>
            </w:pPr>
            <w:r w:rsidRPr="002967E6">
              <w:rPr>
                <w:sz w:val="24"/>
                <w:szCs w:val="24"/>
              </w:rPr>
              <w:t>PS_W01</w:t>
            </w:r>
          </w:p>
        </w:tc>
      </w:tr>
      <w:tr w:rsidR="002967E6" w:rsidRPr="002967E6" w14:paraId="6FC02FC6" w14:textId="77777777" w:rsidTr="002C2CB6">
        <w:trPr>
          <w:cantSplit/>
        </w:trPr>
        <w:tc>
          <w:tcPr>
            <w:tcW w:w="1157" w:type="dxa"/>
            <w:tcBorders>
              <w:top w:val="single" w:sz="4" w:space="0" w:color="auto"/>
              <w:left w:val="single" w:sz="12" w:space="0" w:color="auto"/>
              <w:bottom w:val="single" w:sz="4" w:space="0" w:color="auto"/>
            </w:tcBorders>
            <w:vAlign w:val="center"/>
          </w:tcPr>
          <w:p w14:paraId="31A881AB" w14:textId="085A10AE" w:rsidR="0045408C" w:rsidRPr="002967E6" w:rsidRDefault="0045408C" w:rsidP="00FA743E">
            <w:pPr>
              <w:jc w:val="center"/>
              <w:rPr>
                <w:sz w:val="24"/>
                <w:szCs w:val="24"/>
              </w:rPr>
            </w:pPr>
            <w:r w:rsidRPr="002967E6">
              <w:rPr>
                <w:sz w:val="24"/>
                <w:szCs w:val="24"/>
              </w:rPr>
              <w:t>02</w:t>
            </w:r>
          </w:p>
        </w:tc>
        <w:tc>
          <w:tcPr>
            <w:tcW w:w="7315" w:type="dxa"/>
            <w:tcBorders>
              <w:top w:val="single" w:sz="4" w:space="0" w:color="auto"/>
              <w:bottom w:val="single" w:sz="4" w:space="0" w:color="auto"/>
              <w:right w:val="nil"/>
            </w:tcBorders>
          </w:tcPr>
          <w:p w14:paraId="28833E76" w14:textId="10FE53BF" w:rsidR="00A67201" w:rsidRPr="002967E6" w:rsidRDefault="00A67201" w:rsidP="00FA743E">
            <w:pPr>
              <w:rPr>
                <w:sz w:val="24"/>
                <w:szCs w:val="24"/>
                <w:lang w:val="en-US"/>
              </w:rPr>
            </w:pPr>
            <w:r w:rsidRPr="002967E6">
              <w:rPr>
                <w:sz w:val="24"/>
                <w:szCs w:val="24"/>
                <w:lang w:val="en-US"/>
              </w:rPr>
              <w:t xml:space="preserve">The student knows and understands at an extended level the methodological terminology used in psychology; knows the research orientations and strategies, research methods, </w:t>
            </w:r>
            <w:r w:rsidR="00DE11AE" w:rsidRPr="002967E6">
              <w:rPr>
                <w:sz w:val="24"/>
                <w:szCs w:val="24"/>
                <w:lang w:val="en-US"/>
              </w:rPr>
              <w:t xml:space="preserve">forms of </w:t>
            </w:r>
            <w:r w:rsidRPr="002967E6">
              <w:rPr>
                <w:sz w:val="24"/>
                <w:szCs w:val="24"/>
                <w:lang w:val="en-US"/>
              </w:rPr>
              <w:t xml:space="preserve">measurement used in the social sciences, </w:t>
            </w:r>
            <w:r w:rsidR="00DE11AE" w:rsidRPr="002967E6">
              <w:rPr>
                <w:sz w:val="24"/>
                <w:szCs w:val="24"/>
                <w:lang w:val="en-US"/>
              </w:rPr>
              <w:t xml:space="preserve">and </w:t>
            </w:r>
            <w:r w:rsidRPr="002967E6">
              <w:rPr>
                <w:sz w:val="24"/>
                <w:szCs w:val="24"/>
                <w:lang w:val="en-US"/>
              </w:rPr>
              <w:t>their practical application.</w:t>
            </w:r>
          </w:p>
        </w:tc>
        <w:tc>
          <w:tcPr>
            <w:tcW w:w="1536" w:type="dxa"/>
            <w:tcBorders>
              <w:top w:val="single" w:sz="4" w:space="0" w:color="auto"/>
              <w:left w:val="single" w:sz="4" w:space="0" w:color="auto"/>
              <w:bottom w:val="single" w:sz="4" w:space="0" w:color="auto"/>
              <w:right w:val="single" w:sz="12" w:space="0" w:color="auto"/>
            </w:tcBorders>
            <w:vAlign w:val="center"/>
          </w:tcPr>
          <w:p w14:paraId="275B0588" w14:textId="77777777" w:rsidR="00064EEF" w:rsidRPr="002967E6" w:rsidRDefault="00064EEF" w:rsidP="00FA743E">
            <w:pPr>
              <w:jc w:val="center"/>
              <w:rPr>
                <w:sz w:val="24"/>
                <w:szCs w:val="24"/>
              </w:rPr>
            </w:pPr>
            <w:r w:rsidRPr="002967E6">
              <w:rPr>
                <w:sz w:val="24"/>
                <w:szCs w:val="24"/>
              </w:rPr>
              <w:t>PS_W0</w:t>
            </w:r>
            <w:r w:rsidR="003B31FD" w:rsidRPr="002967E6">
              <w:rPr>
                <w:sz w:val="24"/>
                <w:szCs w:val="24"/>
              </w:rPr>
              <w:t>2</w:t>
            </w:r>
          </w:p>
          <w:p w14:paraId="4DFFF754" w14:textId="680EFC5B" w:rsidR="003B31FD" w:rsidRPr="002967E6" w:rsidRDefault="003B31FD" w:rsidP="00FA743E">
            <w:pPr>
              <w:jc w:val="center"/>
              <w:rPr>
                <w:sz w:val="24"/>
                <w:szCs w:val="24"/>
              </w:rPr>
            </w:pPr>
            <w:r w:rsidRPr="002967E6">
              <w:rPr>
                <w:sz w:val="24"/>
                <w:szCs w:val="24"/>
              </w:rPr>
              <w:t>PS_W03</w:t>
            </w:r>
          </w:p>
        </w:tc>
      </w:tr>
      <w:tr w:rsidR="002967E6" w:rsidRPr="002967E6" w14:paraId="0BBB4A33" w14:textId="77777777" w:rsidTr="002C2CB6">
        <w:trPr>
          <w:cantSplit/>
        </w:trPr>
        <w:tc>
          <w:tcPr>
            <w:tcW w:w="1157" w:type="dxa"/>
            <w:tcBorders>
              <w:top w:val="single" w:sz="4" w:space="0" w:color="auto"/>
              <w:left w:val="single" w:sz="12" w:space="0" w:color="auto"/>
              <w:bottom w:val="single" w:sz="4" w:space="0" w:color="auto"/>
            </w:tcBorders>
            <w:vAlign w:val="center"/>
          </w:tcPr>
          <w:p w14:paraId="2F13681A" w14:textId="36A34A0D" w:rsidR="00D62D5D" w:rsidRPr="002967E6" w:rsidRDefault="0045408C" w:rsidP="00FA743E">
            <w:pPr>
              <w:jc w:val="center"/>
              <w:rPr>
                <w:sz w:val="24"/>
                <w:szCs w:val="24"/>
              </w:rPr>
            </w:pPr>
            <w:r w:rsidRPr="002967E6">
              <w:rPr>
                <w:sz w:val="24"/>
                <w:szCs w:val="24"/>
              </w:rPr>
              <w:lastRenderedPageBreak/>
              <w:t>03</w:t>
            </w:r>
          </w:p>
        </w:tc>
        <w:tc>
          <w:tcPr>
            <w:tcW w:w="7315" w:type="dxa"/>
            <w:tcBorders>
              <w:top w:val="single" w:sz="4" w:space="0" w:color="auto"/>
              <w:bottom w:val="single" w:sz="4" w:space="0" w:color="auto"/>
              <w:right w:val="nil"/>
            </w:tcBorders>
          </w:tcPr>
          <w:p w14:paraId="168D853A" w14:textId="5C88F6E8" w:rsidR="00A67201" w:rsidRPr="002967E6" w:rsidRDefault="00D04050" w:rsidP="00FA743E">
            <w:pPr>
              <w:rPr>
                <w:sz w:val="22"/>
                <w:szCs w:val="22"/>
                <w:lang w:val="en-US"/>
              </w:rPr>
            </w:pPr>
            <w:r w:rsidRPr="002967E6">
              <w:rPr>
                <w:sz w:val="22"/>
                <w:szCs w:val="22"/>
                <w:lang w:val="en-US"/>
              </w:rPr>
              <w:t xml:space="preserve">The </w:t>
            </w:r>
            <w:r w:rsidR="00A67201" w:rsidRPr="002967E6">
              <w:rPr>
                <w:sz w:val="24"/>
                <w:szCs w:val="24"/>
                <w:lang w:val="en-US"/>
              </w:rPr>
              <w:t>student knows and understands issues on ethical principles and norms used in psychological research.</w:t>
            </w:r>
          </w:p>
        </w:tc>
        <w:tc>
          <w:tcPr>
            <w:tcW w:w="1536" w:type="dxa"/>
            <w:tcBorders>
              <w:top w:val="single" w:sz="4" w:space="0" w:color="auto"/>
              <w:left w:val="single" w:sz="4" w:space="0" w:color="auto"/>
              <w:bottom w:val="single" w:sz="4" w:space="0" w:color="auto"/>
              <w:right w:val="single" w:sz="12" w:space="0" w:color="auto"/>
            </w:tcBorders>
            <w:vAlign w:val="center"/>
          </w:tcPr>
          <w:p w14:paraId="4E3CC0BF" w14:textId="7B4553B7" w:rsidR="00064EEF" w:rsidRPr="002967E6" w:rsidRDefault="00064EEF" w:rsidP="00FA743E">
            <w:pPr>
              <w:jc w:val="center"/>
              <w:rPr>
                <w:sz w:val="24"/>
                <w:szCs w:val="24"/>
              </w:rPr>
            </w:pPr>
            <w:r w:rsidRPr="002967E6">
              <w:rPr>
                <w:sz w:val="24"/>
                <w:szCs w:val="24"/>
              </w:rPr>
              <w:t>PS_</w:t>
            </w:r>
            <w:r w:rsidR="003B31FD" w:rsidRPr="002967E6">
              <w:rPr>
                <w:sz w:val="24"/>
                <w:szCs w:val="24"/>
              </w:rPr>
              <w:t>W09</w:t>
            </w:r>
          </w:p>
        </w:tc>
      </w:tr>
      <w:tr w:rsidR="002967E6" w:rsidRPr="002967E6" w14:paraId="581CC206" w14:textId="77777777" w:rsidTr="002C2CB6">
        <w:trPr>
          <w:cantSplit/>
        </w:trPr>
        <w:tc>
          <w:tcPr>
            <w:tcW w:w="1157" w:type="dxa"/>
            <w:tcBorders>
              <w:top w:val="single" w:sz="4" w:space="0" w:color="auto"/>
              <w:left w:val="single" w:sz="12" w:space="0" w:color="auto"/>
              <w:bottom w:val="single" w:sz="4" w:space="0" w:color="auto"/>
            </w:tcBorders>
            <w:vAlign w:val="center"/>
          </w:tcPr>
          <w:p w14:paraId="2B1A4A6A" w14:textId="48013CC2" w:rsidR="00D62D5D" w:rsidRPr="002967E6" w:rsidRDefault="004A430B" w:rsidP="00FA743E">
            <w:pPr>
              <w:jc w:val="center"/>
              <w:rPr>
                <w:sz w:val="24"/>
                <w:szCs w:val="24"/>
              </w:rPr>
            </w:pPr>
            <w:r w:rsidRPr="002967E6">
              <w:rPr>
                <w:sz w:val="24"/>
                <w:szCs w:val="24"/>
              </w:rPr>
              <w:t>0</w:t>
            </w:r>
            <w:r w:rsidR="0045408C" w:rsidRPr="002967E6">
              <w:rPr>
                <w:sz w:val="24"/>
                <w:szCs w:val="24"/>
              </w:rPr>
              <w:t>4</w:t>
            </w:r>
          </w:p>
        </w:tc>
        <w:tc>
          <w:tcPr>
            <w:tcW w:w="7315" w:type="dxa"/>
            <w:tcBorders>
              <w:top w:val="single" w:sz="4" w:space="0" w:color="auto"/>
              <w:bottom w:val="single" w:sz="4" w:space="0" w:color="auto"/>
              <w:right w:val="nil"/>
            </w:tcBorders>
          </w:tcPr>
          <w:p w14:paraId="2AA58DB7" w14:textId="6995708F" w:rsidR="00A67201" w:rsidRPr="002967E6" w:rsidRDefault="00A67201" w:rsidP="00FA743E">
            <w:pPr>
              <w:rPr>
                <w:sz w:val="22"/>
                <w:szCs w:val="22"/>
                <w:lang w:val="en-US"/>
              </w:rPr>
            </w:pPr>
            <w:r w:rsidRPr="002967E6">
              <w:rPr>
                <w:sz w:val="24"/>
                <w:szCs w:val="24"/>
                <w:lang w:val="en-US"/>
              </w:rPr>
              <w:t xml:space="preserve">The student has developed research skills: </w:t>
            </w:r>
            <w:r w:rsidR="00D04050" w:rsidRPr="002967E6">
              <w:rPr>
                <w:sz w:val="24"/>
                <w:szCs w:val="24"/>
                <w:lang w:val="en-US"/>
              </w:rPr>
              <w:t>they</w:t>
            </w:r>
            <w:r w:rsidRPr="002967E6">
              <w:rPr>
                <w:sz w:val="24"/>
                <w:szCs w:val="24"/>
                <w:lang w:val="en-US"/>
              </w:rPr>
              <w:t xml:space="preserve"> can distinguish orientations in psychological research methodology, formulate complex and unusual research problems and hypotheses, select appropriate research methods, research tools, construct research tools; develop, present and interpret research results, draw conclusions and indicate practical application of research results.</w:t>
            </w:r>
          </w:p>
        </w:tc>
        <w:tc>
          <w:tcPr>
            <w:tcW w:w="1536" w:type="dxa"/>
            <w:tcBorders>
              <w:top w:val="single" w:sz="4" w:space="0" w:color="auto"/>
              <w:left w:val="single" w:sz="4" w:space="0" w:color="auto"/>
              <w:bottom w:val="single" w:sz="4" w:space="0" w:color="auto"/>
              <w:right w:val="single" w:sz="12" w:space="0" w:color="auto"/>
            </w:tcBorders>
            <w:vAlign w:val="center"/>
          </w:tcPr>
          <w:p w14:paraId="1BBCE3C8" w14:textId="41AACF85" w:rsidR="00D62D5D" w:rsidRPr="002967E6" w:rsidRDefault="00064EEF" w:rsidP="00FA743E">
            <w:pPr>
              <w:jc w:val="center"/>
              <w:rPr>
                <w:sz w:val="24"/>
                <w:szCs w:val="24"/>
              </w:rPr>
            </w:pPr>
            <w:r w:rsidRPr="002967E6">
              <w:rPr>
                <w:sz w:val="24"/>
                <w:szCs w:val="24"/>
              </w:rPr>
              <w:t>PS_U0</w:t>
            </w:r>
            <w:r w:rsidR="003B31FD" w:rsidRPr="002967E6">
              <w:rPr>
                <w:sz w:val="24"/>
                <w:szCs w:val="24"/>
              </w:rPr>
              <w:t>5</w:t>
            </w:r>
          </w:p>
          <w:p w14:paraId="2C3A6AB7" w14:textId="44D5C01B" w:rsidR="00064EEF" w:rsidRPr="002967E6" w:rsidRDefault="00064EEF" w:rsidP="00FA743E">
            <w:pPr>
              <w:jc w:val="center"/>
              <w:rPr>
                <w:sz w:val="24"/>
                <w:szCs w:val="24"/>
              </w:rPr>
            </w:pPr>
          </w:p>
        </w:tc>
      </w:tr>
      <w:tr w:rsidR="002967E6" w:rsidRPr="002967E6" w14:paraId="418DB16A" w14:textId="77777777" w:rsidTr="002C2CB6">
        <w:trPr>
          <w:cantSplit/>
        </w:trPr>
        <w:tc>
          <w:tcPr>
            <w:tcW w:w="1157" w:type="dxa"/>
            <w:tcBorders>
              <w:top w:val="single" w:sz="4" w:space="0" w:color="auto"/>
              <w:left w:val="single" w:sz="12" w:space="0" w:color="auto"/>
              <w:bottom w:val="single" w:sz="4" w:space="0" w:color="auto"/>
            </w:tcBorders>
            <w:vAlign w:val="center"/>
          </w:tcPr>
          <w:p w14:paraId="7DE18F4E" w14:textId="774B6567" w:rsidR="00064EEF" w:rsidRPr="002967E6" w:rsidRDefault="009C189B" w:rsidP="00FA743E">
            <w:pPr>
              <w:jc w:val="center"/>
              <w:rPr>
                <w:sz w:val="24"/>
                <w:szCs w:val="24"/>
              </w:rPr>
            </w:pPr>
            <w:r w:rsidRPr="002967E6">
              <w:rPr>
                <w:sz w:val="24"/>
                <w:szCs w:val="24"/>
              </w:rPr>
              <w:t>05</w:t>
            </w:r>
          </w:p>
        </w:tc>
        <w:tc>
          <w:tcPr>
            <w:tcW w:w="7315" w:type="dxa"/>
            <w:tcBorders>
              <w:top w:val="single" w:sz="4" w:space="0" w:color="auto"/>
              <w:bottom w:val="single" w:sz="4" w:space="0" w:color="auto"/>
              <w:right w:val="nil"/>
            </w:tcBorders>
          </w:tcPr>
          <w:p w14:paraId="5143AC3B" w14:textId="1D7B3FE9" w:rsidR="00A67201" w:rsidRPr="002967E6" w:rsidRDefault="00D03730" w:rsidP="00FA743E">
            <w:pPr>
              <w:rPr>
                <w:sz w:val="24"/>
                <w:szCs w:val="24"/>
                <w:lang w:val="en-US"/>
              </w:rPr>
            </w:pPr>
            <w:r w:rsidRPr="002967E6">
              <w:rPr>
                <w:sz w:val="24"/>
                <w:szCs w:val="24"/>
                <w:lang w:val="en-US"/>
              </w:rPr>
              <w:t>The student is</w:t>
            </w:r>
            <w:r w:rsidR="00A67201" w:rsidRPr="002967E6">
              <w:rPr>
                <w:sz w:val="24"/>
                <w:szCs w:val="24"/>
                <w:lang w:val="en-US"/>
              </w:rPr>
              <w:t xml:space="preserve"> able to present their own views, observations and suggestions, </w:t>
            </w:r>
            <w:r w:rsidRPr="002967E6">
              <w:rPr>
                <w:sz w:val="24"/>
                <w:szCs w:val="24"/>
                <w:lang w:val="en-US"/>
              </w:rPr>
              <w:t xml:space="preserve">and </w:t>
            </w:r>
            <w:r w:rsidR="00A67201" w:rsidRPr="002967E6">
              <w:rPr>
                <w:sz w:val="24"/>
                <w:szCs w:val="24"/>
                <w:lang w:val="en-US"/>
              </w:rPr>
              <w:t>formulate arguments based on collected empirical data.</w:t>
            </w:r>
          </w:p>
        </w:tc>
        <w:tc>
          <w:tcPr>
            <w:tcW w:w="1536" w:type="dxa"/>
            <w:tcBorders>
              <w:top w:val="single" w:sz="4" w:space="0" w:color="auto"/>
              <w:left w:val="single" w:sz="4" w:space="0" w:color="auto"/>
              <w:bottom w:val="single" w:sz="4" w:space="0" w:color="auto"/>
              <w:right w:val="single" w:sz="12" w:space="0" w:color="auto"/>
            </w:tcBorders>
            <w:vAlign w:val="center"/>
          </w:tcPr>
          <w:p w14:paraId="2C3327E1" w14:textId="515BD4D8" w:rsidR="00064EEF" w:rsidRPr="002967E6" w:rsidRDefault="00064EEF" w:rsidP="00FA743E">
            <w:pPr>
              <w:jc w:val="center"/>
              <w:rPr>
                <w:sz w:val="24"/>
                <w:szCs w:val="24"/>
              </w:rPr>
            </w:pPr>
            <w:r w:rsidRPr="002967E6">
              <w:rPr>
                <w:sz w:val="24"/>
                <w:szCs w:val="24"/>
              </w:rPr>
              <w:t>PS_U</w:t>
            </w:r>
            <w:r w:rsidR="001F1C1D" w:rsidRPr="002967E6">
              <w:rPr>
                <w:sz w:val="24"/>
                <w:szCs w:val="24"/>
              </w:rPr>
              <w:t>10</w:t>
            </w:r>
          </w:p>
        </w:tc>
      </w:tr>
      <w:tr w:rsidR="002967E6" w:rsidRPr="002967E6" w14:paraId="289EBF47" w14:textId="77777777" w:rsidTr="002C2CB6">
        <w:trPr>
          <w:cantSplit/>
        </w:trPr>
        <w:tc>
          <w:tcPr>
            <w:tcW w:w="1157" w:type="dxa"/>
            <w:tcBorders>
              <w:top w:val="single" w:sz="4" w:space="0" w:color="auto"/>
              <w:left w:val="single" w:sz="12" w:space="0" w:color="auto"/>
              <w:bottom w:val="single" w:sz="4" w:space="0" w:color="auto"/>
            </w:tcBorders>
            <w:vAlign w:val="center"/>
          </w:tcPr>
          <w:p w14:paraId="52658B41" w14:textId="32A9B3A5" w:rsidR="001F1C1D" w:rsidRPr="002967E6" w:rsidRDefault="001F1C1D" w:rsidP="00FA743E">
            <w:pPr>
              <w:jc w:val="center"/>
              <w:rPr>
                <w:sz w:val="24"/>
                <w:szCs w:val="24"/>
              </w:rPr>
            </w:pPr>
            <w:r w:rsidRPr="002967E6">
              <w:rPr>
                <w:sz w:val="24"/>
                <w:szCs w:val="24"/>
              </w:rPr>
              <w:t>06</w:t>
            </w:r>
          </w:p>
        </w:tc>
        <w:tc>
          <w:tcPr>
            <w:tcW w:w="7315" w:type="dxa"/>
            <w:tcBorders>
              <w:top w:val="single" w:sz="4" w:space="0" w:color="auto"/>
              <w:bottom w:val="single" w:sz="4" w:space="0" w:color="auto"/>
              <w:right w:val="nil"/>
            </w:tcBorders>
          </w:tcPr>
          <w:p w14:paraId="1C9C28BD" w14:textId="57BDCA72" w:rsidR="00A67201" w:rsidRPr="002967E6" w:rsidRDefault="00A67201" w:rsidP="00FA743E">
            <w:pPr>
              <w:rPr>
                <w:sz w:val="24"/>
                <w:szCs w:val="24"/>
                <w:lang w:val="en-US"/>
              </w:rPr>
            </w:pPr>
            <w:r w:rsidRPr="002967E6">
              <w:rPr>
                <w:sz w:val="24"/>
                <w:szCs w:val="24"/>
                <w:lang w:val="en-US"/>
              </w:rPr>
              <w:t>The student is able to use specialized information and communication technology to obtain data and acquire knowledge independently.</w:t>
            </w:r>
          </w:p>
        </w:tc>
        <w:tc>
          <w:tcPr>
            <w:tcW w:w="1536" w:type="dxa"/>
            <w:tcBorders>
              <w:top w:val="single" w:sz="4" w:space="0" w:color="auto"/>
              <w:left w:val="single" w:sz="4" w:space="0" w:color="auto"/>
              <w:bottom w:val="single" w:sz="4" w:space="0" w:color="auto"/>
              <w:right w:val="single" w:sz="12" w:space="0" w:color="auto"/>
            </w:tcBorders>
            <w:vAlign w:val="center"/>
          </w:tcPr>
          <w:p w14:paraId="2DD39242" w14:textId="717415BD" w:rsidR="001F1C1D" w:rsidRPr="002967E6" w:rsidRDefault="001F1C1D" w:rsidP="00FA743E">
            <w:pPr>
              <w:jc w:val="center"/>
              <w:rPr>
                <w:sz w:val="24"/>
                <w:szCs w:val="24"/>
              </w:rPr>
            </w:pPr>
            <w:r w:rsidRPr="002967E6">
              <w:rPr>
                <w:sz w:val="24"/>
                <w:szCs w:val="24"/>
              </w:rPr>
              <w:t>PS_U15</w:t>
            </w:r>
          </w:p>
        </w:tc>
      </w:tr>
      <w:tr w:rsidR="002967E6" w:rsidRPr="002967E6" w14:paraId="5AE62CA5" w14:textId="77777777" w:rsidTr="002C2CB6">
        <w:trPr>
          <w:cantSplit/>
        </w:trPr>
        <w:tc>
          <w:tcPr>
            <w:tcW w:w="1157" w:type="dxa"/>
            <w:tcBorders>
              <w:top w:val="single" w:sz="4" w:space="0" w:color="auto"/>
              <w:left w:val="single" w:sz="12" w:space="0" w:color="auto"/>
              <w:bottom w:val="single" w:sz="4" w:space="0" w:color="auto"/>
            </w:tcBorders>
            <w:vAlign w:val="center"/>
          </w:tcPr>
          <w:p w14:paraId="624C4E53" w14:textId="24E3230E" w:rsidR="00D62D5D" w:rsidRPr="002967E6" w:rsidRDefault="004A430B" w:rsidP="00FA743E">
            <w:pPr>
              <w:jc w:val="center"/>
              <w:rPr>
                <w:sz w:val="24"/>
                <w:szCs w:val="24"/>
              </w:rPr>
            </w:pPr>
            <w:r w:rsidRPr="002967E6">
              <w:rPr>
                <w:sz w:val="24"/>
                <w:szCs w:val="24"/>
              </w:rPr>
              <w:t>0</w:t>
            </w:r>
            <w:r w:rsidR="001F1C1D" w:rsidRPr="002967E6">
              <w:rPr>
                <w:sz w:val="24"/>
                <w:szCs w:val="24"/>
              </w:rPr>
              <w:t>7</w:t>
            </w:r>
          </w:p>
        </w:tc>
        <w:tc>
          <w:tcPr>
            <w:tcW w:w="7315" w:type="dxa"/>
            <w:tcBorders>
              <w:top w:val="single" w:sz="4" w:space="0" w:color="auto"/>
              <w:bottom w:val="single" w:sz="4" w:space="0" w:color="auto"/>
              <w:right w:val="nil"/>
            </w:tcBorders>
          </w:tcPr>
          <w:p w14:paraId="2465A071" w14:textId="298E766A" w:rsidR="00A67201" w:rsidRPr="002967E6" w:rsidRDefault="004E39FD" w:rsidP="00FA743E">
            <w:pPr>
              <w:rPr>
                <w:sz w:val="24"/>
                <w:szCs w:val="24"/>
                <w:lang w:val="en-US"/>
              </w:rPr>
            </w:pPr>
            <w:r w:rsidRPr="002967E6">
              <w:rPr>
                <w:sz w:val="24"/>
                <w:szCs w:val="24"/>
                <w:lang w:val="en-US"/>
              </w:rPr>
              <w:t xml:space="preserve">The student can </w:t>
            </w:r>
            <w:r w:rsidR="00A67201" w:rsidRPr="002967E6">
              <w:rPr>
                <w:sz w:val="24"/>
                <w:szCs w:val="24"/>
                <w:lang w:val="en-US"/>
              </w:rPr>
              <w:t>work</w:t>
            </w:r>
            <w:r w:rsidRPr="002967E6">
              <w:rPr>
                <w:sz w:val="24"/>
                <w:szCs w:val="24"/>
                <w:lang w:val="en-US"/>
              </w:rPr>
              <w:t xml:space="preserve"> independently </w:t>
            </w:r>
            <w:r w:rsidR="00D03730" w:rsidRPr="002967E6">
              <w:rPr>
                <w:sz w:val="24"/>
                <w:szCs w:val="24"/>
                <w:lang w:val="en-US"/>
              </w:rPr>
              <w:t>and</w:t>
            </w:r>
            <w:r w:rsidRPr="002967E6">
              <w:rPr>
                <w:sz w:val="24"/>
                <w:szCs w:val="24"/>
                <w:lang w:val="en-US"/>
              </w:rPr>
              <w:t xml:space="preserve"> in a research team, planning and carrying out an empirical study using quantitative and qualitative methods, research tasks,</w:t>
            </w:r>
            <w:r w:rsidR="00A67201" w:rsidRPr="002967E6">
              <w:rPr>
                <w:sz w:val="24"/>
                <w:szCs w:val="24"/>
                <w:lang w:val="en-US"/>
              </w:rPr>
              <w:t xml:space="preserve"> and practical undertakings appropriate to psychology.</w:t>
            </w:r>
          </w:p>
        </w:tc>
        <w:tc>
          <w:tcPr>
            <w:tcW w:w="1536" w:type="dxa"/>
            <w:tcBorders>
              <w:top w:val="single" w:sz="4" w:space="0" w:color="auto"/>
              <w:left w:val="single" w:sz="4" w:space="0" w:color="auto"/>
              <w:bottom w:val="single" w:sz="4" w:space="0" w:color="auto"/>
              <w:right w:val="single" w:sz="12" w:space="0" w:color="auto"/>
            </w:tcBorders>
            <w:vAlign w:val="center"/>
          </w:tcPr>
          <w:p w14:paraId="69C8E42B" w14:textId="40178E43" w:rsidR="007A2AB3" w:rsidRPr="002967E6" w:rsidRDefault="00064EEF" w:rsidP="00FA743E">
            <w:pPr>
              <w:jc w:val="center"/>
              <w:rPr>
                <w:sz w:val="24"/>
                <w:szCs w:val="24"/>
              </w:rPr>
            </w:pPr>
            <w:r w:rsidRPr="002967E6">
              <w:rPr>
                <w:sz w:val="24"/>
                <w:szCs w:val="24"/>
              </w:rPr>
              <w:t>PS_U</w:t>
            </w:r>
            <w:r w:rsidR="001F1C1D" w:rsidRPr="002967E6">
              <w:rPr>
                <w:sz w:val="24"/>
                <w:szCs w:val="24"/>
              </w:rPr>
              <w:t>16</w:t>
            </w:r>
          </w:p>
        </w:tc>
      </w:tr>
      <w:tr w:rsidR="002967E6" w:rsidRPr="002967E6" w14:paraId="353088FA" w14:textId="77777777" w:rsidTr="002C2CB6">
        <w:trPr>
          <w:cantSplit/>
        </w:trPr>
        <w:tc>
          <w:tcPr>
            <w:tcW w:w="1157" w:type="dxa"/>
            <w:tcBorders>
              <w:top w:val="single" w:sz="4" w:space="0" w:color="auto"/>
              <w:left w:val="single" w:sz="12" w:space="0" w:color="auto"/>
              <w:bottom w:val="single" w:sz="4" w:space="0" w:color="auto"/>
            </w:tcBorders>
            <w:vAlign w:val="center"/>
          </w:tcPr>
          <w:p w14:paraId="4B4BACC7" w14:textId="6836E31E" w:rsidR="00D44494" w:rsidRPr="002967E6" w:rsidRDefault="00D44494" w:rsidP="00FA743E">
            <w:pPr>
              <w:jc w:val="center"/>
              <w:rPr>
                <w:sz w:val="24"/>
                <w:szCs w:val="24"/>
              </w:rPr>
            </w:pPr>
            <w:r w:rsidRPr="002967E6">
              <w:rPr>
                <w:sz w:val="24"/>
                <w:szCs w:val="24"/>
              </w:rPr>
              <w:t>0</w:t>
            </w:r>
            <w:r w:rsidR="001F1C1D" w:rsidRPr="002967E6">
              <w:rPr>
                <w:sz w:val="24"/>
                <w:szCs w:val="24"/>
              </w:rPr>
              <w:t>8</w:t>
            </w:r>
          </w:p>
        </w:tc>
        <w:tc>
          <w:tcPr>
            <w:tcW w:w="7315" w:type="dxa"/>
            <w:tcBorders>
              <w:top w:val="single" w:sz="4" w:space="0" w:color="auto"/>
              <w:bottom w:val="single" w:sz="4" w:space="0" w:color="auto"/>
              <w:right w:val="nil"/>
            </w:tcBorders>
          </w:tcPr>
          <w:p w14:paraId="31302B48" w14:textId="4B0E9FD5" w:rsidR="00A67201" w:rsidRPr="002967E6" w:rsidRDefault="00A67201" w:rsidP="00FA743E">
            <w:pPr>
              <w:rPr>
                <w:sz w:val="22"/>
                <w:szCs w:val="22"/>
                <w:lang w:val="en-US"/>
              </w:rPr>
            </w:pPr>
            <w:r w:rsidRPr="002967E6">
              <w:rPr>
                <w:sz w:val="24"/>
                <w:szCs w:val="24"/>
                <w:lang w:val="en-US"/>
              </w:rPr>
              <w:t xml:space="preserve">The student has a deepened awareness of the level of </w:t>
            </w:r>
            <w:r w:rsidR="004E39FD" w:rsidRPr="002967E6">
              <w:rPr>
                <w:sz w:val="24"/>
                <w:szCs w:val="24"/>
                <w:lang w:val="en-US"/>
              </w:rPr>
              <w:t>their</w:t>
            </w:r>
            <w:r w:rsidRPr="002967E6">
              <w:rPr>
                <w:sz w:val="24"/>
                <w:szCs w:val="24"/>
                <w:lang w:val="en-US"/>
              </w:rPr>
              <w:t xml:space="preserve"> knowledge and research skills and their importance in solving professional problems.</w:t>
            </w:r>
          </w:p>
        </w:tc>
        <w:tc>
          <w:tcPr>
            <w:tcW w:w="1536" w:type="dxa"/>
            <w:tcBorders>
              <w:top w:val="single" w:sz="4" w:space="0" w:color="auto"/>
              <w:left w:val="single" w:sz="4" w:space="0" w:color="auto"/>
              <w:bottom w:val="single" w:sz="4" w:space="0" w:color="auto"/>
              <w:right w:val="single" w:sz="12" w:space="0" w:color="auto"/>
            </w:tcBorders>
            <w:vAlign w:val="center"/>
          </w:tcPr>
          <w:p w14:paraId="1FF92C98" w14:textId="5B610873" w:rsidR="00D44494" w:rsidRPr="002967E6" w:rsidRDefault="003B0C4E" w:rsidP="00FA743E">
            <w:pPr>
              <w:jc w:val="center"/>
              <w:rPr>
                <w:sz w:val="24"/>
                <w:szCs w:val="24"/>
              </w:rPr>
            </w:pPr>
            <w:r w:rsidRPr="002967E6">
              <w:rPr>
                <w:sz w:val="24"/>
                <w:szCs w:val="24"/>
              </w:rPr>
              <w:t>PS_K0</w:t>
            </w:r>
            <w:r w:rsidR="000F31ED" w:rsidRPr="002967E6">
              <w:rPr>
                <w:sz w:val="24"/>
                <w:szCs w:val="24"/>
              </w:rPr>
              <w:t>1</w:t>
            </w:r>
          </w:p>
        </w:tc>
      </w:tr>
      <w:tr w:rsidR="002967E6" w:rsidRPr="002967E6" w14:paraId="531D49C9" w14:textId="77777777" w:rsidTr="002C2CB6">
        <w:trPr>
          <w:cantSplit/>
        </w:trPr>
        <w:tc>
          <w:tcPr>
            <w:tcW w:w="1157" w:type="dxa"/>
            <w:tcBorders>
              <w:top w:val="single" w:sz="4" w:space="0" w:color="auto"/>
              <w:left w:val="single" w:sz="12" w:space="0" w:color="auto"/>
              <w:bottom w:val="single" w:sz="4" w:space="0" w:color="auto"/>
            </w:tcBorders>
            <w:vAlign w:val="center"/>
          </w:tcPr>
          <w:p w14:paraId="6A7AC93B" w14:textId="3C1AF5F7" w:rsidR="00D44494" w:rsidRPr="002967E6" w:rsidRDefault="000B2B9D" w:rsidP="00FA743E">
            <w:pPr>
              <w:jc w:val="center"/>
              <w:rPr>
                <w:sz w:val="24"/>
                <w:szCs w:val="24"/>
              </w:rPr>
            </w:pPr>
            <w:r w:rsidRPr="002967E6">
              <w:rPr>
                <w:sz w:val="24"/>
                <w:szCs w:val="24"/>
              </w:rPr>
              <w:t>0</w:t>
            </w:r>
            <w:r w:rsidR="001F1C1D" w:rsidRPr="002967E6">
              <w:rPr>
                <w:sz w:val="24"/>
                <w:szCs w:val="24"/>
              </w:rPr>
              <w:t>9</w:t>
            </w:r>
          </w:p>
        </w:tc>
        <w:tc>
          <w:tcPr>
            <w:tcW w:w="7315" w:type="dxa"/>
            <w:tcBorders>
              <w:top w:val="single" w:sz="4" w:space="0" w:color="auto"/>
              <w:bottom w:val="single" w:sz="4" w:space="0" w:color="auto"/>
              <w:right w:val="nil"/>
            </w:tcBorders>
          </w:tcPr>
          <w:p w14:paraId="0386D05A" w14:textId="6050CAA4" w:rsidR="00A67201" w:rsidRPr="002967E6" w:rsidRDefault="00A67201" w:rsidP="00FA743E">
            <w:pPr>
              <w:rPr>
                <w:sz w:val="24"/>
                <w:szCs w:val="24"/>
                <w:lang w:val="en-US"/>
              </w:rPr>
            </w:pPr>
            <w:r w:rsidRPr="002967E6">
              <w:rPr>
                <w:sz w:val="24"/>
                <w:szCs w:val="24"/>
                <w:lang w:val="en-US"/>
              </w:rPr>
              <w:t xml:space="preserve">The student is </w:t>
            </w:r>
            <w:r w:rsidR="002179FF" w:rsidRPr="002967E6">
              <w:rPr>
                <w:sz w:val="24"/>
                <w:szCs w:val="24"/>
                <w:lang w:val="en-US"/>
              </w:rPr>
              <w:t>prepared</w:t>
            </w:r>
            <w:r w:rsidRPr="002967E6">
              <w:rPr>
                <w:sz w:val="24"/>
                <w:szCs w:val="24"/>
                <w:lang w:val="en-US"/>
              </w:rPr>
              <w:t xml:space="preserve"> to act in accordance with the values, goals</w:t>
            </w:r>
            <w:r w:rsidR="002179FF" w:rsidRPr="002967E6">
              <w:rPr>
                <w:sz w:val="24"/>
                <w:szCs w:val="24"/>
                <w:lang w:val="en-US"/>
              </w:rPr>
              <w:t>,</w:t>
            </w:r>
            <w:r w:rsidRPr="002967E6">
              <w:rPr>
                <w:sz w:val="24"/>
                <w:szCs w:val="24"/>
                <w:lang w:val="en-US"/>
              </w:rPr>
              <w:t xml:space="preserve"> and objectives pursued in the practice of psychological research, taking into account the achievements and ethos of the </w:t>
            </w:r>
            <w:r w:rsidR="002179FF" w:rsidRPr="002967E6">
              <w:rPr>
                <w:sz w:val="24"/>
                <w:szCs w:val="24"/>
                <w:lang w:val="en-US"/>
              </w:rPr>
              <w:t>discipline</w:t>
            </w:r>
            <w:r w:rsidRPr="002967E6">
              <w:rPr>
                <w:sz w:val="24"/>
                <w:szCs w:val="24"/>
                <w:lang w:val="en-US"/>
              </w:rPr>
              <w:t>.</w:t>
            </w:r>
          </w:p>
        </w:tc>
        <w:tc>
          <w:tcPr>
            <w:tcW w:w="1536" w:type="dxa"/>
            <w:tcBorders>
              <w:top w:val="single" w:sz="4" w:space="0" w:color="auto"/>
              <w:left w:val="single" w:sz="4" w:space="0" w:color="auto"/>
              <w:bottom w:val="single" w:sz="4" w:space="0" w:color="auto"/>
              <w:right w:val="single" w:sz="12" w:space="0" w:color="auto"/>
            </w:tcBorders>
            <w:vAlign w:val="center"/>
          </w:tcPr>
          <w:p w14:paraId="65F3C018" w14:textId="5A33A5BB" w:rsidR="00D44494" w:rsidRPr="002967E6" w:rsidRDefault="003B0C4E" w:rsidP="00FA743E">
            <w:pPr>
              <w:jc w:val="center"/>
              <w:rPr>
                <w:sz w:val="24"/>
                <w:szCs w:val="24"/>
              </w:rPr>
            </w:pPr>
            <w:r w:rsidRPr="002967E6">
              <w:rPr>
                <w:sz w:val="24"/>
                <w:szCs w:val="24"/>
              </w:rPr>
              <w:t>PS_K0</w:t>
            </w:r>
            <w:r w:rsidR="000F31ED" w:rsidRPr="002967E6">
              <w:rPr>
                <w:sz w:val="24"/>
                <w:szCs w:val="24"/>
              </w:rPr>
              <w:t>6</w:t>
            </w:r>
          </w:p>
        </w:tc>
      </w:tr>
    </w:tbl>
    <w:p w14:paraId="2203BCC8" w14:textId="77777777" w:rsidR="00D62D5D" w:rsidRPr="002967E6" w:rsidRDefault="00D62D5D" w:rsidP="00FA743E">
      <w:pPr>
        <w:rPr>
          <w:sz w:val="24"/>
          <w:szCs w:val="24"/>
        </w:rPr>
      </w:pPr>
    </w:p>
    <w:tbl>
      <w:tblPr>
        <w:tblW w:w="0" w:type="auto"/>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2967E6" w:rsidRPr="002967E6" w14:paraId="0E4D0E8E" w14:textId="77777777" w:rsidTr="00C275A2">
        <w:tc>
          <w:tcPr>
            <w:tcW w:w="10008" w:type="dxa"/>
            <w:vAlign w:val="center"/>
          </w:tcPr>
          <w:p w14:paraId="046E15F5" w14:textId="5A4FA495" w:rsidR="00D62D5D" w:rsidRPr="002967E6" w:rsidRDefault="00225CFA" w:rsidP="00FA743E">
            <w:pPr>
              <w:jc w:val="center"/>
              <w:rPr>
                <w:sz w:val="24"/>
                <w:szCs w:val="24"/>
              </w:rPr>
            </w:pPr>
            <w:r w:rsidRPr="002967E6">
              <w:rPr>
                <w:b/>
                <w:sz w:val="24"/>
                <w:szCs w:val="24"/>
              </w:rPr>
              <w:t>COURSE CONTENT</w:t>
            </w:r>
          </w:p>
        </w:tc>
      </w:tr>
      <w:tr w:rsidR="002967E6" w:rsidRPr="002967E6" w14:paraId="12D854F8" w14:textId="77777777" w:rsidTr="007F6E52">
        <w:tc>
          <w:tcPr>
            <w:tcW w:w="10008" w:type="dxa"/>
            <w:shd w:val="clear" w:color="auto" w:fill="FFFFFF" w:themeFill="background1"/>
          </w:tcPr>
          <w:p w14:paraId="3D341A0E" w14:textId="63808F3D" w:rsidR="00D62D5D" w:rsidRPr="002967E6" w:rsidRDefault="00225CFA" w:rsidP="00FA743E">
            <w:pPr>
              <w:rPr>
                <w:b/>
                <w:sz w:val="24"/>
                <w:szCs w:val="24"/>
              </w:rPr>
            </w:pPr>
            <w:r w:rsidRPr="002967E6">
              <w:rPr>
                <w:b/>
                <w:sz w:val="24"/>
                <w:szCs w:val="24"/>
              </w:rPr>
              <w:t>Lecture</w:t>
            </w:r>
          </w:p>
        </w:tc>
      </w:tr>
      <w:tr w:rsidR="002967E6" w:rsidRPr="002967E6" w14:paraId="117BA93F" w14:textId="77777777" w:rsidTr="00C275A2">
        <w:tc>
          <w:tcPr>
            <w:tcW w:w="10008" w:type="dxa"/>
          </w:tcPr>
          <w:p w14:paraId="589F97B1" w14:textId="77777777" w:rsidR="004E25EC" w:rsidRPr="002967E6" w:rsidRDefault="004E25EC" w:rsidP="002179FF">
            <w:pPr>
              <w:jc w:val="both"/>
              <w:rPr>
                <w:sz w:val="24"/>
                <w:szCs w:val="24"/>
                <w:lang w:val="en-US"/>
              </w:rPr>
            </w:pPr>
            <w:r w:rsidRPr="002967E6">
              <w:rPr>
                <w:sz w:val="24"/>
                <w:szCs w:val="24"/>
                <w:lang w:val="en-US"/>
              </w:rPr>
              <w:t>1 Psychology as an empirical science</w:t>
            </w:r>
          </w:p>
          <w:p w14:paraId="7D8B5330" w14:textId="50E23F94" w:rsidR="004E25EC" w:rsidRPr="002967E6" w:rsidRDefault="004E25EC" w:rsidP="002179FF">
            <w:pPr>
              <w:jc w:val="both"/>
              <w:rPr>
                <w:sz w:val="24"/>
                <w:szCs w:val="24"/>
                <w:lang w:val="en-US"/>
              </w:rPr>
            </w:pPr>
            <w:r w:rsidRPr="002967E6">
              <w:rPr>
                <w:sz w:val="24"/>
                <w:szCs w:val="24"/>
                <w:lang w:val="en-US"/>
              </w:rPr>
              <w:t xml:space="preserve">2. </w:t>
            </w:r>
            <w:r w:rsidR="004261AC" w:rsidRPr="002967E6">
              <w:rPr>
                <w:sz w:val="24"/>
                <w:szCs w:val="24"/>
                <w:lang w:val="en-US"/>
              </w:rPr>
              <w:t>V</w:t>
            </w:r>
            <w:r w:rsidRPr="002967E6">
              <w:rPr>
                <w:sz w:val="24"/>
                <w:szCs w:val="24"/>
                <w:lang w:val="en-US"/>
              </w:rPr>
              <w:t xml:space="preserve">ariables and their operationalization </w:t>
            </w:r>
          </w:p>
          <w:p w14:paraId="65035C3C" w14:textId="34E8AFAA" w:rsidR="004E25EC" w:rsidRPr="002967E6" w:rsidRDefault="004E25EC" w:rsidP="002179FF">
            <w:pPr>
              <w:jc w:val="both"/>
              <w:rPr>
                <w:sz w:val="24"/>
                <w:szCs w:val="24"/>
                <w:lang w:val="en-US"/>
              </w:rPr>
            </w:pPr>
            <w:r w:rsidRPr="002967E6">
              <w:rPr>
                <w:sz w:val="24"/>
                <w:szCs w:val="24"/>
                <w:lang w:val="en-US"/>
              </w:rPr>
              <w:t xml:space="preserve">3. </w:t>
            </w:r>
            <w:r w:rsidR="004261AC" w:rsidRPr="002967E6">
              <w:rPr>
                <w:sz w:val="24"/>
                <w:szCs w:val="24"/>
                <w:lang w:val="en-US"/>
              </w:rPr>
              <w:t>R</w:t>
            </w:r>
            <w:r w:rsidRPr="002967E6">
              <w:rPr>
                <w:sz w:val="24"/>
                <w:szCs w:val="24"/>
                <w:lang w:val="en-US"/>
              </w:rPr>
              <w:t>esearch problems and hypotheses</w:t>
            </w:r>
          </w:p>
          <w:p w14:paraId="4CF6571E" w14:textId="5E4E791E" w:rsidR="004E25EC" w:rsidRPr="002967E6" w:rsidRDefault="004E25EC" w:rsidP="002179FF">
            <w:pPr>
              <w:jc w:val="both"/>
              <w:rPr>
                <w:sz w:val="24"/>
                <w:szCs w:val="24"/>
                <w:lang w:val="en-US"/>
              </w:rPr>
            </w:pPr>
            <w:r w:rsidRPr="002967E6">
              <w:rPr>
                <w:sz w:val="24"/>
                <w:szCs w:val="24"/>
                <w:lang w:val="en-US"/>
              </w:rPr>
              <w:t xml:space="preserve">4. </w:t>
            </w:r>
            <w:r w:rsidR="004261AC" w:rsidRPr="002967E6">
              <w:rPr>
                <w:sz w:val="24"/>
                <w:szCs w:val="24"/>
                <w:lang w:val="en-US"/>
              </w:rPr>
              <w:t>The s</w:t>
            </w:r>
            <w:r w:rsidRPr="002967E6">
              <w:rPr>
                <w:sz w:val="24"/>
                <w:szCs w:val="24"/>
                <w:lang w:val="en-US"/>
              </w:rPr>
              <w:t>tructure of the research process in psychology</w:t>
            </w:r>
          </w:p>
          <w:p w14:paraId="2178F444" w14:textId="779F4398" w:rsidR="004E25EC" w:rsidRPr="002967E6" w:rsidRDefault="004E25EC" w:rsidP="002179FF">
            <w:pPr>
              <w:jc w:val="both"/>
              <w:rPr>
                <w:sz w:val="24"/>
                <w:szCs w:val="24"/>
                <w:lang w:val="en-US"/>
              </w:rPr>
            </w:pPr>
            <w:r w:rsidRPr="002967E6">
              <w:rPr>
                <w:sz w:val="24"/>
                <w:szCs w:val="24"/>
                <w:lang w:val="en-US"/>
              </w:rPr>
              <w:t xml:space="preserve">5. </w:t>
            </w:r>
            <w:r w:rsidR="002179FF" w:rsidRPr="002967E6">
              <w:rPr>
                <w:sz w:val="24"/>
                <w:szCs w:val="24"/>
                <w:lang w:val="en-US"/>
              </w:rPr>
              <w:t>M</w:t>
            </w:r>
            <w:r w:rsidRPr="002967E6">
              <w:rPr>
                <w:sz w:val="24"/>
                <w:szCs w:val="24"/>
                <w:lang w:val="en-US"/>
              </w:rPr>
              <w:t>odels of psychological research</w:t>
            </w:r>
          </w:p>
          <w:p w14:paraId="383F8A6D" w14:textId="404C1378" w:rsidR="004E25EC" w:rsidRPr="002967E6" w:rsidRDefault="004E25EC" w:rsidP="002179FF">
            <w:pPr>
              <w:jc w:val="both"/>
              <w:rPr>
                <w:sz w:val="24"/>
                <w:szCs w:val="24"/>
                <w:lang w:val="en-US"/>
              </w:rPr>
            </w:pPr>
            <w:r w:rsidRPr="002967E6">
              <w:rPr>
                <w:sz w:val="24"/>
                <w:szCs w:val="24"/>
                <w:lang w:val="en-US"/>
              </w:rPr>
              <w:t xml:space="preserve">6. </w:t>
            </w:r>
            <w:r w:rsidR="002179FF" w:rsidRPr="002967E6">
              <w:rPr>
                <w:sz w:val="24"/>
                <w:szCs w:val="24"/>
                <w:lang w:val="en-US"/>
              </w:rPr>
              <w:t>Q</w:t>
            </w:r>
            <w:r w:rsidRPr="002967E6">
              <w:rPr>
                <w:sz w:val="24"/>
                <w:szCs w:val="24"/>
                <w:lang w:val="en-US"/>
              </w:rPr>
              <w:t>uantitative research in psychology</w:t>
            </w:r>
          </w:p>
          <w:p w14:paraId="78AE5A80" w14:textId="74E4A84C" w:rsidR="004E25EC" w:rsidRPr="002967E6" w:rsidRDefault="004E25EC" w:rsidP="002179FF">
            <w:pPr>
              <w:jc w:val="both"/>
              <w:rPr>
                <w:sz w:val="24"/>
                <w:szCs w:val="24"/>
                <w:lang w:val="en-US"/>
              </w:rPr>
            </w:pPr>
            <w:r w:rsidRPr="002967E6">
              <w:rPr>
                <w:sz w:val="24"/>
                <w:szCs w:val="24"/>
                <w:lang w:val="en-US"/>
              </w:rPr>
              <w:t>7.</w:t>
            </w:r>
            <w:r w:rsidR="002179FF" w:rsidRPr="002967E6">
              <w:rPr>
                <w:sz w:val="24"/>
                <w:szCs w:val="24"/>
                <w:lang w:val="en-US"/>
              </w:rPr>
              <w:t xml:space="preserve"> D</w:t>
            </w:r>
            <w:r w:rsidRPr="002967E6">
              <w:rPr>
                <w:sz w:val="24"/>
                <w:szCs w:val="24"/>
                <w:lang w:val="en-US"/>
              </w:rPr>
              <w:t>escriptive research methods: observation, correlational studies</w:t>
            </w:r>
            <w:r w:rsidR="002179FF" w:rsidRPr="002967E6">
              <w:rPr>
                <w:sz w:val="24"/>
                <w:szCs w:val="24"/>
                <w:lang w:val="en-US"/>
              </w:rPr>
              <w:t>,</w:t>
            </w:r>
            <w:r w:rsidRPr="002967E6">
              <w:rPr>
                <w:sz w:val="24"/>
                <w:szCs w:val="24"/>
                <w:lang w:val="en-US"/>
              </w:rPr>
              <w:t xml:space="preserve"> non-invasive behavioral measurements;</w:t>
            </w:r>
          </w:p>
          <w:p w14:paraId="53D2D7B6" w14:textId="5C8B5E8A" w:rsidR="004E25EC" w:rsidRPr="002967E6" w:rsidRDefault="004E25EC" w:rsidP="002179FF">
            <w:pPr>
              <w:jc w:val="both"/>
              <w:rPr>
                <w:sz w:val="24"/>
                <w:szCs w:val="24"/>
                <w:lang w:val="en-US"/>
              </w:rPr>
            </w:pPr>
            <w:r w:rsidRPr="002967E6">
              <w:rPr>
                <w:sz w:val="24"/>
                <w:szCs w:val="24"/>
                <w:lang w:val="en-US"/>
              </w:rPr>
              <w:t xml:space="preserve">8. </w:t>
            </w:r>
            <w:r w:rsidR="002179FF" w:rsidRPr="002967E6">
              <w:rPr>
                <w:sz w:val="24"/>
                <w:szCs w:val="24"/>
                <w:lang w:val="en-US"/>
              </w:rPr>
              <w:t>E</w:t>
            </w:r>
            <w:r w:rsidRPr="002967E6">
              <w:rPr>
                <w:sz w:val="24"/>
                <w:szCs w:val="24"/>
                <w:lang w:val="en-US"/>
              </w:rPr>
              <w:t>xperiments: independent groups experiment, experiment with repeated measurement, complex experimental plans</w:t>
            </w:r>
          </w:p>
          <w:p w14:paraId="5AAA3AA8" w14:textId="251F62E0" w:rsidR="004E25EC" w:rsidRPr="002967E6" w:rsidRDefault="004E25EC" w:rsidP="002179FF">
            <w:pPr>
              <w:jc w:val="both"/>
              <w:rPr>
                <w:sz w:val="24"/>
                <w:szCs w:val="24"/>
                <w:lang w:val="en-US"/>
              </w:rPr>
            </w:pPr>
            <w:r w:rsidRPr="002967E6">
              <w:rPr>
                <w:sz w:val="24"/>
                <w:szCs w:val="24"/>
                <w:lang w:val="en-US"/>
              </w:rPr>
              <w:t xml:space="preserve">9. </w:t>
            </w:r>
            <w:r w:rsidR="002179FF" w:rsidRPr="002967E6">
              <w:rPr>
                <w:sz w:val="24"/>
                <w:szCs w:val="24"/>
                <w:lang w:val="en-US"/>
              </w:rPr>
              <w:t>A</w:t>
            </w:r>
            <w:r w:rsidRPr="002967E6">
              <w:rPr>
                <w:sz w:val="24"/>
                <w:szCs w:val="24"/>
                <w:lang w:val="en-US"/>
              </w:rPr>
              <w:t>pplied research: single case study plans, quasi-experimental plans and program evaluation</w:t>
            </w:r>
          </w:p>
          <w:p w14:paraId="4F991B31" w14:textId="499071AB" w:rsidR="004E25EC" w:rsidRPr="002967E6" w:rsidRDefault="004E25EC" w:rsidP="002179FF">
            <w:pPr>
              <w:jc w:val="both"/>
              <w:rPr>
                <w:sz w:val="24"/>
                <w:szCs w:val="24"/>
                <w:lang w:val="en-US"/>
              </w:rPr>
            </w:pPr>
            <w:r w:rsidRPr="002967E6">
              <w:rPr>
                <w:sz w:val="24"/>
                <w:szCs w:val="24"/>
                <w:lang w:val="en-US"/>
              </w:rPr>
              <w:t xml:space="preserve">10. </w:t>
            </w:r>
            <w:r w:rsidR="002179FF" w:rsidRPr="002967E6">
              <w:rPr>
                <w:sz w:val="24"/>
                <w:szCs w:val="24"/>
                <w:lang w:val="en-US"/>
              </w:rPr>
              <w:t>Q</w:t>
            </w:r>
            <w:r w:rsidRPr="002967E6">
              <w:rPr>
                <w:sz w:val="24"/>
                <w:szCs w:val="24"/>
                <w:lang w:val="en-US"/>
              </w:rPr>
              <w:t>ualitative research in psychology</w:t>
            </w:r>
          </w:p>
          <w:p w14:paraId="3FB510AD" w14:textId="613F90D3" w:rsidR="004E25EC" w:rsidRPr="002967E6" w:rsidRDefault="004E25EC" w:rsidP="002179FF">
            <w:pPr>
              <w:jc w:val="both"/>
              <w:rPr>
                <w:sz w:val="24"/>
                <w:szCs w:val="24"/>
                <w:lang w:val="en-US"/>
              </w:rPr>
            </w:pPr>
            <w:r w:rsidRPr="002967E6">
              <w:rPr>
                <w:sz w:val="24"/>
                <w:szCs w:val="24"/>
                <w:lang w:val="en-US"/>
              </w:rPr>
              <w:t xml:space="preserve">11. </w:t>
            </w:r>
            <w:r w:rsidR="002179FF" w:rsidRPr="002967E6">
              <w:rPr>
                <w:sz w:val="24"/>
                <w:szCs w:val="24"/>
                <w:lang w:val="en-US"/>
              </w:rPr>
              <w:t>M</w:t>
            </w:r>
            <w:r w:rsidRPr="002967E6">
              <w:rPr>
                <w:sz w:val="24"/>
                <w:szCs w:val="24"/>
                <w:lang w:val="en-US"/>
              </w:rPr>
              <w:t>ixed research methods</w:t>
            </w:r>
          </w:p>
          <w:p w14:paraId="204D8994" w14:textId="4EBF1F62" w:rsidR="004E25EC" w:rsidRPr="002967E6" w:rsidRDefault="004E25EC" w:rsidP="002179FF">
            <w:pPr>
              <w:jc w:val="both"/>
              <w:rPr>
                <w:sz w:val="24"/>
                <w:szCs w:val="24"/>
                <w:lang w:val="en-US"/>
              </w:rPr>
            </w:pPr>
            <w:r w:rsidRPr="002967E6">
              <w:rPr>
                <w:sz w:val="24"/>
                <w:szCs w:val="24"/>
                <w:lang w:val="en-US"/>
              </w:rPr>
              <w:t xml:space="preserve">12. </w:t>
            </w:r>
            <w:r w:rsidR="002179FF" w:rsidRPr="002967E6">
              <w:rPr>
                <w:sz w:val="24"/>
                <w:szCs w:val="24"/>
                <w:lang w:val="en-US"/>
              </w:rPr>
              <w:t>E</w:t>
            </w:r>
            <w:r w:rsidRPr="002967E6">
              <w:rPr>
                <w:sz w:val="24"/>
                <w:szCs w:val="24"/>
                <w:lang w:val="en-US"/>
              </w:rPr>
              <w:t xml:space="preserve">thics in scientific psychological research </w:t>
            </w:r>
          </w:p>
          <w:p w14:paraId="10406552" w14:textId="178C9210" w:rsidR="004E25EC" w:rsidRPr="002967E6" w:rsidRDefault="004E25EC" w:rsidP="002179FF">
            <w:pPr>
              <w:jc w:val="both"/>
              <w:rPr>
                <w:sz w:val="24"/>
                <w:szCs w:val="24"/>
                <w:lang w:val="en-US"/>
              </w:rPr>
            </w:pPr>
            <w:r w:rsidRPr="002967E6">
              <w:rPr>
                <w:sz w:val="24"/>
                <w:szCs w:val="24"/>
                <w:lang w:val="en-US"/>
              </w:rPr>
              <w:t xml:space="preserve">13. </w:t>
            </w:r>
            <w:r w:rsidR="002179FF" w:rsidRPr="002967E6">
              <w:rPr>
                <w:sz w:val="24"/>
                <w:szCs w:val="24"/>
                <w:lang w:val="en-US"/>
              </w:rPr>
              <w:t>C</w:t>
            </w:r>
            <w:r w:rsidRPr="002967E6">
              <w:rPr>
                <w:sz w:val="24"/>
                <w:szCs w:val="24"/>
                <w:lang w:val="en-US"/>
              </w:rPr>
              <w:t>ommunication of research results: written report, poster and oral presentation</w:t>
            </w:r>
          </w:p>
        </w:tc>
      </w:tr>
      <w:tr w:rsidR="002967E6" w:rsidRPr="002967E6" w14:paraId="5BE6DD97" w14:textId="77777777" w:rsidTr="007F6E52">
        <w:tc>
          <w:tcPr>
            <w:tcW w:w="10008" w:type="dxa"/>
            <w:shd w:val="clear" w:color="auto" w:fill="FFFFFF" w:themeFill="background1"/>
          </w:tcPr>
          <w:p w14:paraId="5018A10A" w14:textId="36492006" w:rsidR="00D62D5D" w:rsidRPr="002967E6" w:rsidRDefault="00225CFA" w:rsidP="00FA743E">
            <w:pPr>
              <w:rPr>
                <w:b/>
                <w:sz w:val="22"/>
                <w:szCs w:val="22"/>
              </w:rPr>
            </w:pPr>
            <w:r w:rsidRPr="002967E6">
              <w:rPr>
                <w:b/>
                <w:sz w:val="22"/>
                <w:szCs w:val="22"/>
              </w:rPr>
              <w:t>Exercise/practice</w:t>
            </w:r>
          </w:p>
        </w:tc>
      </w:tr>
      <w:tr w:rsidR="002967E6" w:rsidRPr="002967E6" w14:paraId="37D2927E" w14:textId="77777777" w:rsidTr="00C275A2">
        <w:tc>
          <w:tcPr>
            <w:tcW w:w="10008" w:type="dxa"/>
          </w:tcPr>
          <w:p w14:paraId="07125F15" w14:textId="28C28CD9" w:rsidR="004E25EC" w:rsidRPr="002967E6" w:rsidRDefault="004E25EC" w:rsidP="00FA743E">
            <w:pPr>
              <w:jc w:val="both"/>
              <w:rPr>
                <w:sz w:val="24"/>
                <w:szCs w:val="24"/>
                <w:lang w:val="en-US"/>
              </w:rPr>
            </w:pPr>
            <w:r w:rsidRPr="002967E6">
              <w:rPr>
                <w:sz w:val="24"/>
                <w:szCs w:val="24"/>
                <w:lang w:val="en-US"/>
              </w:rPr>
              <w:t xml:space="preserve">1. </w:t>
            </w:r>
            <w:r w:rsidR="00701D0D" w:rsidRPr="002967E6">
              <w:rPr>
                <w:sz w:val="24"/>
                <w:szCs w:val="24"/>
                <w:lang w:val="en-US"/>
              </w:rPr>
              <w:t xml:space="preserve">The </w:t>
            </w:r>
            <w:r w:rsidRPr="002967E6">
              <w:rPr>
                <w:sz w:val="24"/>
                <w:szCs w:val="24"/>
                <w:lang w:val="en-US"/>
              </w:rPr>
              <w:t xml:space="preserve">organization of the process of empirical research in psychology </w:t>
            </w:r>
          </w:p>
          <w:p w14:paraId="66D6519D" w14:textId="7782A2F9" w:rsidR="004E25EC" w:rsidRPr="002967E6" w:rsidRDefault="004E25EC" w:rsidP="00FA743E">
            <w:pPr>
              <w:jc w:val="both"/>
              <w:rPr>
                <w:sz w:val="24"/>
                <w:szCs w:val="24"/>
                <w:lang w:val="en-US"/>
              </w:rPr>
            </w:pPr>
            <w:r w:rsidRPr="002967E6">
              <w:rPr>
                <w:sz w:val="24"/>
                <w:szCs w:val="24"/>
                <w:lang w:val="en-US"/>
              </w:rPr>
              <w:t xml:space="preserve">2. </w:t>
            </w:r>
            <w:r w:rsidR="004261AC" w:rsidRPr="002967E6">
              <w:rPr>
                <w:sz w:val="24"/>
                <w:szCs w:val="24"/>
                <w:lang w:val="en-US"/>
              </w:rPr>
              <w:t>M</w:t>
            </w:r>
            <w:r w:rsidRPr="002967E6">
              <w:rPr>
                <w:sz w:val="24"/>
                <w:szCs w:val="24"/>
                <w:lang w:val="en-US"/>
              </w:rPr>
              <w:t xml:space="preserve">odels of psychological research </w:t>
            </w:r>
            <w:r w:rsidR="004261AC" w:rsidRPr="002967E6">
              <w:rPr>
                <w:sz w:val="24"/>
                <w:szCs w:val="24"/>
                <w:lang w:val="en-US"/>
              </w:rPr>
              <w:t>–</w:t>
            </w:r>
            <w:r w:rsidRPr="002967E6">
              <w:rPr>
                <w:sz w:val="24"/>
                <w:szCs w:val="24"/>
                <w:lang w:val="en-US"/>
              </w:rPr>
              <w:t xml:space="preserve"> </w:t>
            </w:r>
            <w:r w:rsidR="002179FF" w:rsidRPr="002967E6">
              <w:rPr>
                <w:sz w:val="24"/>
                <w:szCs w:val="24"/>
                <w:lang w:val="en-US"/>
              </w:rPr>
              <w:t>differentiating</w:t>
            </w:r>
            <w:r w:rsidR="004261AC" w:rsidRPr="002967E6">
              <w:rPr>
                <w:sz w:val="24"/>
                <w:szCs w:val="24"/>
                <w:lang w:val="en-US"/>
              </w:rPr>
              <w:t xml:space="preserve"> among them</w:t>
            </w:r>
          </w:p>
          <w:p w14:paraId="4705DB96" w14:textId="558866D0" w:rsidR="004E25EC" w:rsidRPr="002967E6" w:rsidRDefault="004E25EC" w:rsidP="00FA743E">
            <w:pPr>
              <w:jc w:val="both"/>
              <w:rPr>
                <w:sz w:val="24"/>
                <w:szCs w:val="24"/>
                <w:lang w:val="en-US"/>
              </w:rPr>
            </w:pPr>
            <w:r w:rsidRPr="002967E6">
              <w:rPr>
                <w:sz w:val="24"/>
                <w:szCs w:val="24"/>
                <w:lang w:val="en-US"/>
              </w:rPr>
              <w:t xml:space="preserve">3. </w:t>
            </w:r>
            <w:r w:rsidR="004261AC" w:rsidRPr="002967E6">
              <w:rPr>
                <w:sz w:val="24"/>
                <w:szCs w:val="24"/>
                <w:lang w:val="en-US"/>
              </w:rPr>
              <w:t>R</w:t>
            </w:r>
            <w:r w:rsidRPr="002967E6">
              <w:rPr>
                <w:sz w:val="24"/>
                <w:szCs w:val="24"/>
                <w:lang w:val="en-US"/>
              </w:rPr>
              <w:t>esearch questions and hypotheses - principles of formulation</w:t>
            </w:r>
          </w:p>
          <w:p w14:paraId="46C5E461" w14:textId="21426443" w:rsidR="004E25EC" w:rsidRPr="002967E6" w:rsidRDefault="004E25EC" w:rsidP="00FA743E">
            <w:pPr>
              <w:jc w:val="both"/>
              <w:rPr>
                <w:sz w:val="24"/>
                <w:szCs w:val="24"/>
                <w:lang w:val="en-US"/>
              </w:rPr>
            </w:pPr>
            <w:r w:rsidRPr="002967E6">
              <w:rPr>
                <w:sz w:val="24"/>
                <w:szCs w:val="24"/>
                <w:lang w:val="en-US"/>
              </w:rPr>
              <w:t xml:space="preserve">4. </w:t>
            </w:r>
            <w:r w:rsidR="004261AC" w:rsidRPr="002967E6">
              <w:rPr>
                <w:sz w:val="24"/>
                <w:szCs w:val="24"/>
                <w:lang w:val="en-US"/>
              </w:rPr>
              <w:t>D</w:t>
            </w:r>
            <w:r w:rsidRPr="002967E6">
              <w:rPr>
                <w:sz w:val="24"/>
                <w:szCs w:val="24"/>
                <w:lang w:val="en-US"/>
              </w:rPr>
              <w:t xml:space="preserve">esign and </w:t>
            </w:r>
            <w:r w:rsidR="002179FF" w:rsidRPr="002967E6">
              <w:rPr>
                <w:sz w:val="24"/>
                <w:szCs w:val="24"/>
                <w:lang w:val="en-US"/>
              </w:rPr>
              <w:t>conduct</w:t>
            </w:r>
            <w:r w:rsidRPr="002967E6">
              <w:rPr>
                <w:sz w:val="24"/>
                <w:szCs w:val="24"/>
                <w:lang w:val="en-US"/>
              </w:rPr>
              <w:t xml:space="preserve"> of psychological research</w:t>
            </w:r>
          </w:p>
          <w:p w14:paraId="30D743BE" w14:textId="77777777" w:rsidR="004E25EC" w:rsidRPr="002967E6" w:rsidRDefault="004E25EC" w:rsidP="00FA743E">
            <w:pPr>
              <w:jc w:val="both"/>
              <w:rPr>
                <w:sz w:val="24"/>
                <w:szCs w:val="24"/>
                <w:lang w:val="en-US"/>
              </w:rPr>
            </w:pPr>
            <w:r w:rsidRPr="002967E6">
              <w:rPr>
                <w:sz w:val="24"/>
                <w:szCs w:val="24"/>
                <w:lang w:val="en-US"/>
              </w:rPr>
              <w:t>5 The basics of statistical inference</w:t>
            </w:r>
          </w:p>
          <w:p w14:paraId="4D4E9615" w14:textId="66BF4A6A" w:rsidR="004E25EC" w:rsidRPr="002967E6" w:rsidRDefault="004E25EC" w:rsidP="00FA743E">
            <w:pPr>
              <w:jc w:val="both"/>
              <w:rPr>
                <w:sz w:val="24"/>
                <w:szCs w:val="24"/>
                <w:lang w:val="en-US"/>
              </w:rPr>
            </w:pPr>
            <w:r w:rsidRPr="002967E6">
              <w:rPr>
                <w:sz w:val="24"/>
                <w:szCs w:val="24"/>
                <w:lang w:val="en-US"/>
              </w:rPr>
              <w:t xml:space="preserve">6 Interpretation of the results of </w:t>
            </w:r>
            <w:r w:rsidR="002179FF" w:rsidRPr="002967E6">
              <w:rPr>
                <w:sz w:val="24"/>
                <w:szCs w:val="24"/>
                <w:lang w:val="en-US"/>
              </w:rPr>
              <w:t xml:space="preserve">the </w:t>
            </w:r>
            <w:r w:rsidRPr="002967E6">
              <w:rPr>
                <w:sz w:val="24"/>
                <w:szCs w:val="24"/>
                <w:lang w:val="en-US"/>
              </w:rPr>
              <w:t xml:space="preserve">psychological </w:t>
            </w:r>
            <w:r w:rsidR="004261AC" w:rsidRPr="002967E6">
              <w:rPr>
                <w:sz w:val="24"/>
                <w:szCs w:val="24"/>
                <w:lang w:val="en-US"/>
              </w:rPr>
              <w:t>study</w:t>
            </w:r>
          </w:p>
          <w:p w14:paraId="5AE07719" w14:textId="77777777" w:rsidR="004E25EC" w:rsidRPr="002967E6" w:rsidRDefault="004E25EC" w:rsidP="00FA743E">
            <w:pPr>
              <w:jc w:val="both"/>
              <w:rPr>
                <w:sz w:val="24"/>
                <w:szCs w:val="24"/>
                <w:lang w:val="en-US"/>
              </w:rPr>
            </w:pPr>
            <w:r w:rsidRPr="002967E6">
              <w:rPr>
                <w:sz w:val="24"/>
                <w:szCs w:val="24"/>
                <w:lang w:val="en-US"/>
              </w:rPr>
              <w:t>7. Editing a written report on empirical research in psychology. Communication of research results.</w:t>
            </w:r>
          </w:p>
          <w:p w14:paraId="42CFC558" w14:textId="1A8E3CD5" w:rsidR="005E2D4D" w:rsidRPr="002967E6" w:rsidRDefault="004E25EC" w:rsidP="00FA743E">
            <w:pPr>
              <w:jc w:val="both"/>
              <w:rPr>
                <w:sz w:val="24"/>
                <w:szCs w:val="24"/>
                <w:lang w:val="en-US"/>
              </w:rPr>
            </w:pPr>
            <w:r w:rsidRPr="002967E6">
              <w:rPr>
                <w:sz w:val="24"/>
                <w:szCs w:val="24"/>
                <w:lang w:val="en-US"/>
              </w:rPr>
              <w:t xml:space="preserve">8. </w:t>
            </w:r>
            <w:r w:rsidR="004261AC" w:rsidRPr="002967E6">
              <w:rPr>
                <w:sz w:val="24"/>
                <w:szCs w:val="24"/>
                <w:lang w:val="en-US"/>
              </w:rPr>
              <w:t>W</w:t>
            </w:r>
            <w:r w:rsidRPr="002967E6">
              <w:rPr>
                <w:sz w:val="24"/>
                <w:szCs w:val="24"/>
                <w:lang w:val="en-US"/>
              </w:rPr>
              <w:t xml:space="preserve">orking with scientific literature: databases of scientific articles, open repositories, </w:t>
            </w:r>
            <w:r w:rsidR="002179FF" w:rsidRPr="002967E6">
              <w:rPr>
                <w:sz w:val="24"/>
                <w:szCs w:val="24"/>
                <w:lang w:val="en-US"/>
              </w:rPr>
              <w:t xml:space="preserve">and </w:t>
            </w:r>
            <w:r w:rsidRPr="002967E6">
              <w:rPr>
                <w:sz w:val="24"/>
                <w:szCs w:val="24"/>
                <w:lang w:val="en-US"/>
              </w:rPr>
              <w:t>scientific search engines</w:t>
            </w:r>
          </w:p>
        </w:tc>
      </w:tr>
      <w:tr w:rsidR="002967E6" w:rsidRPr="002967E6" w14:paraId="61640289" w14:textId="77777777" w:rsidTr="007F6E52">
        <w:tc>
          <w:tcPr>
            <w:tcW w:w="10008" w:type="dxa"/>
            <w:shd w:val="clear" w:color="auto" w:fill="FFFFFF" w:themeFill="background1"/>
          </w:tcPr>
          <w:p w14:paraId="244AB73A" w14:textId="7526899E" w:rsidR="00D62D5D" w:rsidRPr="002967E6" w:rsidRDefault="00D62D5D" w:rsidP="00FA743E">
            <w:pPr>
              <w:pStyle w:val="Nagwek1"/>
              <w:rPr>
                <w:szCs w:val="24"/>
              </w:rPr>
            </w:pPr>
            <w:r w:rsidRPr="002967E6">
              <w:rPr>
                <w:szCs w:val="24"/>
              </w:rPr>
              <w:t>Laborator</w:t>
            </w:r>
            <w:r w:rsidR="00225CFA" w:rsidRPr="002967E6">
              <w:rPr>
                <w:szCs w:val="24"/>
              </w:rPr>
              <w:t>y</w:t>
            </w:r>
          </w:p>
        </w:tc>
      </w:tr>
      <w:tr w:rsidR="002967E6" w:rsidRPr="002967E6" w14:paraId="393098BC" w14:textId="77777777" w:rsidTr="00C275A2">
        <w:tc>
          <w:tcPr>
            <w:tcW w:w="10008" w:type="dxa"/>
          </w:tcPr>
          <w:p w14:paraId="54C23323" w14:textId="77777777" w:rsidR="00D62D5D" w:rsidRPr="002967E6" w:rsidRDefault="00D62D5D" w:rsidP="00FA743E">
            <w:pPr>
              <w:rPr>
                <w:sz w:val="24"/>
                <w:szCs w:val="24"/>
              </w:rPr>
            </w:pPr>
          </w:p>
        </w:tc>
      </w:tr>
      <w:tr w:rsidR="002967E6" w:rsidRPr="002967E6" w14:paraId="40B80551" w14:textId="77777777" w:rsidTr="007F6E52">
        <w:tc>
          <w:tcPr>
            <w:tcW w:w="10008" w:type="dxa"/>
            <w:shd w:val="clear" w:color="auto" w:fill="FFFFFF" w:themeFill="background1"/>
          </w:tcPr>
          <w:p w14:paraId="18604807" w14:textId="61CD3347" w:rsidR="00D62D5D" w:rsidRPr="002967E6" w:rsidRDefault="00D62D5D" w:rsidP="00FA743E">
            <w:pPr>
              <w:pStyle w:val="Nagwek1"/>
              <w:rPr>
                <w:szCs w:val="24"/>
              </w:rPr>
            </w:pPr>
            <w:r w:rsidRPr="002967E6">
              <w:rPr>
                <w:szCs w:val="24"/>
              </w:rPr>
              <w:lastRenderedPageBreak/>
              <w:t>Proj</w:t>
            </w:r>
            <w:r w:rsidR="00225CFA" w:rsidRPr="002967E6">
              <w:rPr>
                <w:szCs w:val="24"/>
              </w:rPr>
              <w:t>ect</w:t>
            </w:r>
          </w:p>
        </w:tc>
      </w:tr>
      <w:tr w:rsidR="002967E6" w:rsidRPr="002967E6" w14:paraId="0ECC250D" w14:textId="77777777" w:rsidTr="00C275A2">
        <w:tc>
          <w:tcPr>
            <w:tcW w:w="10008" w:type="dxa"/>
          </w:tcPr>
          <w:p w14:paraId="6EB0C6EB" w14:textId="77777777" w:rsidR="00D62D5D" w:rsidRPr="002967E6" w:rsidRDefault="00D62D5D" w:rsidP="00FA743E">
            <w:pPr>
              <w:rPr>
                <w:sz w:val="24"/>
                <w:szCs w:val="24"/>
              </w:rPr>
            </w:pPr>
          </w:p>
        </w:tc>
      </w:tr>
      <w:tr w:rsidR="002967E6" w:rsidRPr="002967E6" w14:paraId="0F9BAF0F" w14:textId="77777777" w:rsidTr="00C275A2">
        <w:tc>
          <w:tcPr>
            <w:tcW w:w="10008" w:type="dxa"/>
            <w:shd w:val="clear" w:color="auto" w:fill="D9D9D9"/>
          </w:tcPr>
          <w:p w14:paraId="48B62AFB" w14:textId="6FD33AD2" w:rsidR="00D62D5D" w:rsidRPr="002967E6" w:rsidRDefault="00D62D5D" w:rsidP="00FA743E">
            <w:pPr>
              <w:rPr>
                <w:b/>
                <w:sz w:val="24"/>
                <w:szCs w:val="24"/>
              </w:rPr>
            </w:pPr>
            <w:r w:rsidRPr="002967E6">
              <w:rPr>
                <w:b/>
                <w:sz w:val="24"/>
                <w:szCs w:val="24"/>
              </w:rPr>
              <w:t>Semi</w:t>
            </w:r>
            <w:r w:rsidR="00225CFA" w:rsidRPr="002967E6">
              <w:rPr>
                <w:b/>
                <w:sz w:val="24"/>
                <w:szCs w:val="24"/>
              </w:rPr>
              <w:t>nar</w:t>
            </w:r>
          </w:p>
        </w:tc>
      </w:tr>
      <w:tr w:rsidR="002967E6" w:rsidRPr="002967E6" w14:paraId="6D973D20" w14:textId="77777777" w:rsidTr="00C275A2">
        <w:tc>
          <w:tcPr>
            <w:tcW w:w="10008" w:type="dxa"/>
          </w:tcPr>
          <w:p w14:paraId="62979E0D" w14:textId="77777777" w:rsidR="00D62D5D" w:rsidRPr="002967E6" w:rsidRDefault="00D62D5D" w:rsidP="00FA743E">
            <w:pPr>
              <w:rPr>
                <w:b/>
                <w:sz w:val="24"/>
                <w:szCs w:val="24"/>
              </w:rPr>
            </w:pPr>
          </w:p>
        </w:tc>
      </w:tr>
      <w:tr w:rsidR="002967E6" w:rsidRPr="002967E6" w14:paraId="4817E298" w14:textId="77777777" w:rsidTr="00C275A2">
        <w:tc>
          <w:tcPr>
            <w:tcW w:w="10008" w:type="dxa"/>
            <w:shd w:val="clear" w:color="auto" w:fill="D9D9D9"/>
          </w:tcPr>
          <w:p w14:paraId="5E10DDBF" w14:textId="3FD5CF99" w:rsidR="00D62D5D" w:rsidRPr="002967E6" w:rsidRDefault="00225CFA" w:rsidP="00FA743E">
            <w:pPr>
              <w:rPr>
                <w:b/>
                <w:sz w:val="24"/>
                <w:szCs w:val="24"/>
              </w:rPr>
            </w:pPr>
            <w:r w:rsidRPr="002967E6">
              <w:rPr>
                <w:b/>
                <w:sz w:val="24"/>
                <w:szCs w:val="24"/>
              </w:rPr>
              <w:t>Other</w:t>
            </w:r>
          </w:p>
        </w:tc>
      </w:tr>
      <w:tr w:rsidR="002967E6" w:rsidRPr="002967E6" w14:paraId="1CF98F2F" w14:textId="77777777" w:rsidTr="00C275A2">
        <w:tc>
          <w:tcPr>
            <w:tcW w:w="10008" w:type="dxa"/>
          </w:tcPr>
          <w:p w14:paraId="575CC4DF" w14:textId="77777777" w:rsidR="00D62D5D" w:rsidRPr="002967E6" w:rsidRDefault="00D62D5D" w:rsidP="00FA743E">
            <w:pPr>
              <w:rPr>
                <w:sz w:val="24"/>
                <w:szCs w:val="24"/>
              </w:rPr>
            </w:pPr>
          </w:p>
        </w:tc>
      </w:tr>
    </w:tbl>
    <w:p w14:paraId="2CF6AE54" w14:textId="77777777" w:rsidR="00D62D5D" w:rsidRPr="002967E6" w:rsidRDefault="00D62D5D" w:rsidP="00FA743E">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75"/>
        <w:gridCol w:w="7433"/>
      </w:tblGrid>
      <w:tr w:rsidR="002967E6" w:rsidRPr="002967E6" w14:paraId="2A46D105" w14:textId="77777777" w:rsidTr="00DF652F">
        <w:tc>
          <w:tcPr>
            <w:tcW w:w="2575" w:type="dxa"/>
            <w:tcBorders>
              <w:top w:val="single" w:sz="12" w:space="0" w:color="auto"/>
            </w:tcBorders>
            <w:vAlign w:val="center"/>
          </w:tcPr>
          <w:p w14:paraId="0E8AA575" w14:textId="2EF33A53" w:rsidR="00D62D5D" w:rsidRPr="002967E6" w:rsidRDefault="00225CFA" w:rsidP="00FA743E">
            <w:pPr>
              <w:spacing w:before="120" w:after="120"/>
              <w:rPr>
                <w:sz w:val="24"/>
                <w:szCs w:val="24"/>
              </w:rPr>
            </w:pPr>
            <w:r w:rsidRPr="002967E6">
              <w:rPr>
                <w:sz w:val="24"/>
                <w:szCs w:val="24"/>
              </w:rPr>
              <w:t>Basic literature</w:t>
            </w:r>
            <w:r w:rsidR="00584E28" w:rsidRPr="002967E6">
              <w:rPr>
                <w:sz w:val="24"/>
                <w:szCs w:val="24"/>
              </w:rPr>
              <w:t>*</w:t>
            </w:r>
          </w:p>
        </w:tc>
        <w:tc>
          <w:tcPr>
            <w:tcW w:w="7433" w:type="dxa"/>
            <w:tcBorders>
              <w:top w:val="single" w:sz="12" w:space="0" w:color="auto"/>
              <w:bottom w:val="single" w:sz="4" w:space="0" w:color="auto"/>
            </w:tcBorders>
          </w:tcPr>
          <w:p w14:paraId="75DDA58D" w14:textId="77777777" w:rsidR="00A613AC" w:rsidRPr="002967E6" w:rsidRDefault="00A613AC" w:rsidP="00FA743E">
            <w:pPr>
              <w:numPr>
                <w:ilvl w:val="0"/>
                <w:numId w:val="8"/>
              </w:numPr>
              <w:rPr>
                <w:sz w:val="24"/>
                <w:szCs w:val="24"/>
                <w:shd w:val="clear" w:color="auto" w:fill="F8F8F8"/>
              </w:rPr>
            </w:pPr>
            <w:r w:rsidRPr="002967E6">
              <w:rPr>
                <w:sz w:val="24"/>
                <w:szCs w:val="24"/>
                <w:shd w:val="clear" w:color="auto" w:fill="F8F8F8"/>
                <w:lang w:val="en-US"/>
              </w:rPr>
              <w:t>American Psychological Association. (2020). </w:t>
            </w:r>
            <w:r w:rsidRPr="002967E6">
              <w:rPr>
                <w:i/>
                <w:iCs/>
                <w:sz w:val="24"/>
                <w:szCs w:val="24"/>
                <w:shd w:val="clear" w:color="auto" w:fill="F8F8F8"/>
                <w:lang w:val="en-US"/>
              </w:rPr>
              <w:t>Publication manual of the American Psychological Association 2020: the official guide to APA style</w:t>
            </w:r>
            <w:r w:rsidRPr="002967E6">
              <w:rPr>
                <w:sz w:val="24"/>
                <w:szCs w:val="24"/>
                <w:shd w:val="clear" w:color="auto" w:fill="F8F8F8"/>
                <w:lang w:val="en-US"/>
              </w:rPr>
              <w:t xml:space="preserve"> (7th ed.). </w:t>
            </w:r>
            <w:r w:rsidRPr="002967E6">
              <w:rPr>
                <w:sz w:val="24"/>
                <w:szCs w:val="24"/>
                <w:shd w:val="clear" w:color="auto" w:fill="F8F8F8"/>
              </w:rPr>
              <w:t>American Psychological Association.</w:t>
            </w:r>
          </w:p>
          <w:p w14:paraId="4145CACA" w14:textId="77777777" w:rsidR="00AD2630" w:rsidRPr="002967E6" w:rsidRDefault="004E25EC" w:rsidP="00FA743E">
            <w:pPr>
              <w:numPr>
                <w:ilvl w:val="0"/>
                <w:numId w:val="8"/>
              </w:numPr>
              <w:rPr>
                <w:sz w:val="24"/>
                <w:szCs w:val="24"/>
                <w:shd w:val="clear" w:color="auto" w:fill="F8F8F8"/>
                <w:lang w:val="en-US"/>
              </w:rPr>
            </w:pPr>
            <w:r w:rsidRPr="002967E6">
              <w:rPr>
                <w:sz w:val="24"/>
                <w:szCs w:val="24"/>
                <w:shd w:val="clear" w:color="auto" w:fill="F8F8F8"/>
                <w:lang w:val="en-US"/>
              </w:rPr>
              <w:t>Babbie, E. R. (2014). </w:t>
            </w:r>
            <w:r w:rsidRPr="002967E6">
              <w:rPr>
                <w:i/>
                <w:iCs/>
                <w:sz w:val="24"/>
                <w:szCs w:val="24"/>
                <w:shd w:val="clear" w:color="auto" w:fill="F8F8F8"/>
                <w:lang w:val="en-US"/>
              </w:rPr>
              <w:t>The basics of social research.</w:t>
            </w:r>
            <w:r w:rsidRPr="002967E6">
              <w:rPr>
                <w:sz w:val="24"/>
                <w:szCs w:val="24"/>
                <w:shd w:val="clear" w:color="auto" w:fill="F8F8F8"/>
                <w:lang w:val="en-US"/>
              </w:rPr>
              <w:t> Sixth edition. Wadsworth, Cengage Learning.</w:t>
            </w:r>
          </w:p>
          <w:p w14:paraId="571A62A2" w14:textId="5AEAD7BD" w:rsidR="00652CCD" w:rsidRPr="002967E6" w:rsidRDefault="00652CCD" w:rsidP="00FA743E">
            <w:pPr>
              <w:numPr>
                <w:ilvl w:val="0"/>
                <w:numId w:val="8"/>
              </w:numPr>
              <w:rPr>
                <w:sz w:val="24"/>
                <w:szCs w:val="24"/>
                <w:shd w:val="clear" w:color="auto" w:fill="F8F8F8"/>
                <w:lang w:val="en-US"/>
              </w:rPr>
            </w:pPr>
            <w:r w:rsidRPr="002967E6">
              <w:rPr>
                <w:sz w:val="24"/>
                <w:szCs w:val="24"/>
                <w:shd w:val="clear" w:color="auto" w:fill="F8F8F8"/>
                <w:lang w:val="en-US"/>
              </w:rPr>
              <w:t>Shaughnessy, J. J., Zechmeister, E. B., &amp; Zechmeister, J. S. (2003). </w:t>
            </w:r>
            <w:r w:rsidRPr="002967E6">
              <w:rPr>
                <w:i/>
                <w:iCs/>
                <w:sz w:val="24"/>
                <w:szCs w:val="24"/>
                <w:shd w:val="clear" w:color="auto" w:fill="F8F8F8"/>
                <w:lang w:val="en-US"/>
              </w:rPr>
              <w:t>Research Methods in Psychology</w:t>
            </w:r>
            <w:r w:rsidRPr="002967E6">
              <w:rPr>
                <w:sz w:val="24"/>
                <w:szCs w:val="24"/>
                <w:shd w:val="clear" w:color="auto" w:fill="F8F8F8"/>
                <w:lang w:val="en-US"/>
              </w:rPr>
              <w:t>,</w:t>
            </w:r>
            <w:r w:rsidRPr="002967E6">
              <w:rPr>
                <w:sz w:val="24"/>
                <w:szCs w:val="24"/>
                <w:shd w:val="clear" w:color="auto" w:fill="F8F8F8"/>
              </w:rPr>
              <w:t xml:space="preserve"> McGraw-Hill.</w:t>
            </w:r>
          </w:p>
        </w:tc>
      </w:tr>
      <w:tr w:rsidR="002967E6" w:rsidRPr="002967E6" w14:paraId="6E21858E" w14:textId="77777777" w:rsidTr="00DF652F">
        <w:tc>
          <w:tcPr>
            <w:tcW w:w="2575" w:type="dxa"/>
          </w:tcPr>
          <w:p w14:paraId="79CD836E" w14:textId="7232FD21" w:rsidR="00D62D5D" w:rsidRPr="002967E6" w:rsidRDefault="00225CFA" w:rsidP="00FA743E">
            <w:pPr>
              <w:spacing w:before="120" w:after="120"/>
              <w:rPr>
                <w:sz w:val="24"/>
                <w:szCs w:val="24"/>
              </w:rPr>
            </w:pPr>
            <w:r w:rsidRPr="002967E6">
              <w:rPr>
                <w:sz w:val="24"/>
                <w:szCs w:val="24"/>
              </w:rPr>
              <w:t>Supplementary literature</w:t>
            </w:r>
            <w:r w:rsidR="00584E28" w:rsidRPr="002967E6">
              <w:rPr>
                <w:sz w:val="24"/>
                <w:szCs w:val="24"/>
              </w:rPr>
              <w:t>*</w:t>
            </w:r>
            <w:r w:rsidR="00D62D5D" w:rsidRPr="002967E6">
              <w:rPr>
                <w:sz w:val="24"/>
                <w:szCs w:val="24"/>
              </w:rPr>
              <w:t xml:space="preserve"> </w:t>
            </w:r>
          </w:p>
        </w:tc>
        <w:tc>
          <w:tcPr>
            <w:tcW w:w="7433" w:type="dxa"/>
          </w:tcPr>
          <w:p w14:paraId="3B0BA3C3" w14:textId="5D5A726F" w:rsidR="00A613AC" w:rsidRPr="002967E6" w:rsidRDefault="00A613AC" w:rsidP="00FA743E">
            <w:pPr>
              <w:pStyle w:val="Akapitzlist"/>
              <w:numPr>
                <w:ilvl w:val="0"/>
                <w:numId w:val="9"/>
              </w:numPr>
              <w:spacing w:line="276" w:lineRule="auto"/>
              <w:rPr>
                <w:sz w:val="24"/>
                <w:szCs w:val="24"/>
                <w:lang w:eastAsia="en-US"/>
              </w:rPr>
            </w:pPr>
            <w:r w:rsidRPr="002967E6">
              <w:rPr>
                <w:sz w:val="24"/>
                <w:szCs w:val="24"/>
                <w:lang w:val="en-US" w:eastAsia="en-US"/>
              </w:rPr>
              <w:t>Etengoff, C. (2023). Reframing Psychological Research Methods Courses as Tools for Social Justice Education. </w:t>
            </w:r>
            <w:r w:rsidRPr="002967E6">
              <w:rPr>
                <w:i/>
                <w:iCs/>
                <w:sz w:val="24"/>
                <w:szCs w:val="24"/>
                <w:lang w:eastAsia="en-US"/>
              </w:rPr>
              <w:t>Teaching of Psychology</w:t>
            </w:r>
            <w:r w:rsidRPr="002967E6">
              <w:rPr>
                <w:sz w:val="24"/>
                <w:szCs w:val="24"/>
                <w:lang w:eastAsia="en-US"/>
              </w:rPr>
              <w:t>, </w:t>
            </w:r>
            <w:r w:rsidRPr="002967E6">
              <w:rPr>
                <w:i/>
                <w:iCs/>
                <w:sz w:val="24"/>
                <w:szCs w:val="24"/>
                <w:lang w:eastAsia="en-US"/>
              </w:rPr>
              <w:t>50</w:t>
            </w:r>
            <w:r w:rsidRPr="002967E6">
              <w:rPr>
                <w:sz w:val="24"/>
                <w:szCs w:val="24"/>
                <w:lang w:eastAsia="en-US"/>
              </w:rPr>
              <w:t>(2), 184-190.</w:t>
            </w:r>
          </w:p>
          <w:p w14:paraId="4896469B" w14:textId="59A82EBA" w:rsidR="00A613AC" w:rsidRPr="002967E6" w:rsidRDefault="00A613AC" w:rsidP="00FA743E">
            <w:pPr>
              <w:pStyle w:val="Akapitzlist"/>
              <w:numPr>
                <w:ilvl w:val="0"/>
                <w:numId w:val="9"/>
              </w:numPr>
              <w:spacing w:line="276" w:lineRule="auto"/>
              <w:rPr>
                <w:sz w:val="24"/>
                <w:szCs w:val="24"/>
                <w:lang w:eastAsia="en-US"/>
              </w:rPr>
            </w:pPr>
            <w:r w:rsidRPr="002967E6">
              <w:rPr>
                <w:sz w:val="24"/>
                <w:szCs w:val="24"/>
                <w:lang w:val="en-US" w:eastAsia="en-US"/>
              </w:rPr>
              <w:t>Finkel, E. J., Eastwick, P. W., &amp; Reis, H. T. (2015). Best research practices in psychology: Illustrating epistemological and pragmatic considerations with the case of relationship science. </w:t>
            </w:r>
            <w:r w:rsidRPr="002967E6">
              <w:rPr>
                <w:i/>
                <w:iCs/>
                <w:sz w:val="24"/>
                <w:szCs w:val="24"/>
                <w:lang w:eastAsia="en-US"/>
              </w:rPr>
              <w:t>Journal of Personality and Social Psychology</w:t>
            </w:r>
            <w:r w:rsidRPr="002967E6">
              <w:rPr>
                <w:sz w:val="24"/>
                <w:szCs w:val="24"/>
                <w:lang w:eastAsia="en-US"/>
              </w:rPr>
              <w:t>, </w:t>
            </w:r>
            <w:r w:rsidRPr="002967E6">
              <w:rPr>
                <w:i/>
                <w:iCs/>
                <w:sz w:val="24"/>
                <w:szCs w:val="24"/>
                <w:lang w:eastAsia="en-US"/>
              </w:rPr>
              <w:t>108</w:t>
            </w:r>
            <w:r w:rsidRPr="002967E6">
              <w:rPr>
                <w:sz w:val="24"/>
                <w:szCs w:val="24"/>
                <w:lang w:eastAsia="en-US"/>
              </w:rPr>
              <w:t xml:space="preserve">(2), 275–297. </w:t>
            </w:r>
            <w:hyperlink r:id="rId11" w:history="1">
              <w:r w:rsidR="00AD2630" w:rsidRPr="002967E6">
                <w:rPr>
                  <w:rStyle w:val="Hipercze"/>
                  <w:color w:val="auto"/>
                  <w:sz w:val="24"/>
                  <w:szCs w:val="24"/>
                  <w:lang w:eastAsia="en-US"/>
                </w:rPr>
                <w:t>https://doi.org/10.1037/pspi000000</w:t>
              </w:r>
            </w:hyperlink>
          </w:p>
          <w:p w14:paraId="682E8499" w14:textId="4F7C3527" w:rsidR="00AD2630" w:rsidRPr="002967E6" w:rsidRDefault="00AD2630" w:rsidP="00FA743E">
            <w:pPr>
              <w:pStyle w:val="Akapitzlist"/>
              <w:numPr>
                <w:ilvl w:val="0"/>
                <w:numId w:val="9"/>
              </w:numPr>
              <w:spacing w:line="276" w:lineRule="auto"/>
              <w:rPr>
                <w:sz w:val="24"/>
                <w:szCs w:val="24"/>
                <w:lang w:eastAsia="en-US"/>
              </w:rPr>
            </w:pPr>
            <w:r w:rsidRPr="002967E6">
              <w:rPr>
                <w:sz w:val="24"/>
                <w:szCs w:val="24"/>
                <w:lang w:val="en-US" w:eastAsia="en-US"/>
              </w:rPr>
              <w:t>Henrich, J., Heine, S. J., &amp; Norenzayan, A. (2010). The weirdest people in the world?. </w:t>
            </w:r>
            <w:r w:rsidRPr="002967E6">
              <w:rPr>
                <w:i/>
                <w:iCs/>
                <w:sz w:val="24"/>
                <w:szCs w:val="24"/>
                <w:lang w:eastAsia="en-US"/>
              </w:rPr>
              <w:t xml:space="preserve">The Behavioral and </w:t>
            </w:r>
            <w:r w:rsidR="00A4138F" w:rsidRPr="002967E6">
              <w:rPr>
                <w:i/>
                <w:iCs/>
                <w:sz w:val="24"/>
                <w:szCs w:val="24"/>
                <w:lang w:eastAsia="en-US"/>
              </w:rPr>
              <w:t>B</w:t>
            </w:r>
            <w:r w:rsidRPr="002967E6">
              <w:rPr>
                <w:i/>
                <w:iCs/>
                <w:sz w:val="24"/>
                <w:szCs w:val="24"/>
                <w:lang w:eastAsia="en-US"/>
              </w:rPr>
              <w:t xml:space="preserve">rain </w:t>
            </w:r>
            <w:r w:rsidR="00A4138F" w:rsidRPr="002967E6">
              <w:rPr>
                <w:i/>
                <w:iCs/>
                <w:sz w:val="24"/>
                <w:szCs w:val="24"/>
                <w:lang w:eastAsia="en-US"/>
              </w:rPr>
              <w:t>S</w:t>
            </w:r>
            <w:r w:rsidRPr="002967E6">
              <w:rPr>
                <w:i/>
                <w:iCs/>
                <w:sz w:val="24"/>
                <w:szCs w:val="24"/>
                <w:lang w:eastAsia="en-US"/>
              </w:rPr>
              <w:t>ciences</w:t>
            </w:r>
            <w:r w:rsidRPr="002967E6">
              <w:rPr>
                <w:sz w:val="24"/>
                <w:szCs w:val="24"/>
                <w:lang w:eastAsia="en-US"/>
              </w:rPr>
              <w:t>, </w:t>
            </w:r>
            <w:r w:rsidRPr="002967E6">
              <w:rPr>
                <w:i/>
                <w:iCs/>
                <w:sz w:val="24"/>
                <w:szCs w:val="24"/>
                <w:lang w:eastAsia="en-US"/>
              </w:rPr>
              <w:t>33</w:t>
            </w:r>
            <w:r w:rsidRPr="002967E6">
              <w:rPr>
                <w:sz w:val="24"/>
                <w:szCs w:val="24"/>
                <w:lang w:eastAsia="en-US"/>
              </w:rPr>
              <w:t>(2-3), 61–135. https://doi.org/10.1017/S0140525X0999152X</w:t>
            </w:r>
          </w:p>
          <w:p w14:paraId="5C381243" w14:textId="3EC196C0" w:rsidR="005B417E" w:rsidRPr="002967E6" w:rsidRDefault="00A613AC" w:rsidP="00FA743E">
            <w:pPr>
              <w:pStyle w:val="Akapitzlist"/>
              <w:numPr>
                <w:ilvl w:val="0"/>
                <w:numId w:val="9"/>
              </w:numPr>
              <w:spacing w:line="276" w:lineRule="auto"/>
              <w:rPr>
                <w:sz w:val="24"/>
                <w:szCs w:val="24"/>
                <w:shd w:val="clear" w:color="auto" w:fill="F8F8F8"/>
                <w:lang w:val="en-US" w:eastAsia="en-US"/>
              </w:rPr>
            </w:pPr>
            <w:r w:rsidRPr="002967E6">
              <w:rPr>
                <w:sz w:val="24"/>
                <w:szCs w:val="24"/>
                <w:lang w:val="en-US" w:eastAsia="en-US"/>
              </w:rPr>
              <w:t>Schwab, S., Janiaud, P., Dayan, M., Amrhein, V., Panczak, R., Palagi, P. M., Hemkens, L. G., Ramon, M., Rothen, N., Senn, S., Furrer, E., &amp; Held, L. (2022). Ten simple rules for good research practice. </w:t>
            </w:r>
            <w:r w:rsidRPr="002967E6">
              <w:rPr>
                <w:i/>
                <w:iCs/>
                <w:sz w:val="24"/>
                <w:szCs w:val="24"/>
                <w:lang w:val="en-US" w:eastAsia="en-US"/>
              </w:rPr>
              <w:t xml:space="preserve">PLoS </w:t>
            </w:r>
            <w:r w:rsidR="00A4138F" w:rsidRPr="002967E6">
              <w:rPr>
                <w:i/>
                <w:iCs/>
                <w:sz w:val="24"/>
                <w:szCs w:val="24"/>
                <w:lang w:val="en-US" w:eastAsia="en-US"/>
              </w:rPr>
              <w:t>C</w:t>
            </w:r>
            <w:r w:rsidRPr="002967E6">
              <w:rPr>
                <w:i/>
                <w:iCs/>
                <w:sz w:val="24"/>
                <w:szCs w:val="24"/>
                <w:lang w:val="en-US" w:eastAsia="en-US"/>
              </w:rPr>
              <w:t xml:space="preserve">omputational </w:t>
            </w:r>
            <w:r w:rsidR="00A4138F" w:rsidRPr="002967E6">
              <w:rPr>
                <w:i/>
                <w:iCs/>
                <w:sz w:val="24"/>
                <w:szCs w:val="24"/>
                <w:lang w:val="en-US" w:eastAsia="en-US"/>
              </w:rPr>
              <w:t>B</w:t>
            </w:r>
            <w:r w:rsidRPr="002967E6">
              <w:rPr>
                <w:i/>
                <w:iCs/>
                <w:sz w:val="24"/>
                <w:szCs w:val="24"/>
                <w:lang w:val="en-US" w:eastAsia="en-US"/>
              </w:rPr>
              <w:t>iology</w:t>
            </w:r>
            <w:r w:rsidRPr="002967E6">
              <w:rPr>
                <w:sz w:val="24"/>
                <w:szCs w:val="24"/>
                <w:lang w:val="en-US" w:eastAsia="en-US"/>
              </w:rPr>
              <w:t>, </w:t>
            </w:r>
            <w:r w:rsidRPr="002967E6">
              <w:rPr>
                <w:i/>
                <w:iCs/>
                <w:sz w:val="24"/>
                <w:szCs w:val="24"/>
                <w:lang w:val="en-US" w:eastAsia="en-US"/>
              </w:rPr>
              <w:t>18</w:t>
            </w:r>
            <w:r w:rsidRPr="002967E6">
              <w:rPr>
                <w:sz w:val="24"/>
                <w:szCs w:val="24"/>
                <w:lang w:val="en-US" w:eastAsia="en-US"/>
              </w:rPr>
              <w:t>(6), e1010139. https://doi.org/10.1371/journal.pcbi.1010139</w:t>
            </w:r>
          </w:p>
        </w:tc>
      </w:tr>
      <w:tr w:rsidR="002967E6" w:rsidRPr="002967E6" w14:paraId="17D9D181" w14:textId="77777777" w:rsidTr="00DF652F">
        <w:tc>
          <w:tcPr>
            <w:tcW w:w="2575" w:type="dxa"/>
          </w:tcPr>
          <w:p w14:paraId="170D8409" w14:textId="559550DE" w:rsidR="00D62D5D" w:rsidRPr="002967E6" w:rsidRDefault="00225CFA" w:rsidP="00FA743E">
            <w:pPr>
              <w:spacing w:before="120" w:after="120"/>
              <w:rPr>
                <w:sz w:val="22"/>
                <w:szCs w:val="22"/>
              </w:rPr>
            </w:pPr>
            <w:r w:rsidRPr="002967E6">
              <w:rPr>
                <w:sz w:val="24"/>
                <w:szCs w:val="24"/>
                <w:lang w:val="en-US"/>
              </w:rPr>
              <w:t>Methods of stationary education</w:t>
            </w:r>
          </w:p>
        </w:tc>
        <w:tc>
          <w:tcPr>
            <w:tcW w:w="7433" w:type="dxa"/>
          </w:tcPr>
          <w:p w14:paraId="7C8F1306" w14:textId="53B138B9" w:rsidR="00225CFA" w:rsidRPr="002967E6" w:rsidRDefault="00225CFA" w:rsidP="00701D0D">
            <w:pPr>
              <w:pStyle w:val="NormalnyWeb"/>
              <w:rPr>
                <w:lang w:val="en-US"/>
              </w:rPr>
            </w:pPr>
            <w:r w:rsidRPr="002967E6">
              <w:rPr>
                <w:lang w:val="en-US"/>
              </w:rPr>
              <w:t>Informative, problem-based lecture with multimedia presentation</w:t>
            </w:r>
            <w:r w:rsidR="00701D0D" w:rsidRPr="002967E6">
              <w:rPr>
                <w:lang w:val="en-US"/>
              </w:rPr>
              <w:br/>
            </w:r>
            <w:r w:rsidRPr="002967E6">
              <w:rPr>
                <w:lang w:val="en-US"/>
              </w:rPr>
              <w:t>Discussion</w:t>
            </w:r>
            <w:r w:rsidR="00701D0D" w:rsidRPr="002967E6">
              <w:rPr>
                <w:lang w:val="en-US"/>
              </w:rPr>
              <w:br/>
            </w:r>
            <w:r w:rsidRPr="002967E6">
              <w:rPr>
                <w:lang w:val="en-US"/>
              </w:rPr>
              <w:t>Case study</w:t>
            </w:r>
            <w:r w:rsidR="00701D0D" w:rsidRPr="002967E6">
              <w:rPr>
                <w:lang w:val="en-US"/>
              </w:rPr>
              <w:br/>
              <w:t>Course</w:t>
            </w:r>
            <w:r w:rsidRPr="002967E6">
              <w:rPr>
                <w:lang w:val="en-US"/>
              </w:rPr>
              <w:t xml:space="preserve"> exercises</w:t>
            </w:r>
            <w:r w:rsidR="00701D0D" w:rsidRPr="002967E6">
              <w:rPr>
                <w:lang w:val="en-US"/>
              </w:rPr>
              <w:t>/practice</w:t>
            </w:r>
            <w:r w:rsidRPr="002967E6">
              <w:rPr>
                <w:lang w:val="en-US"/>
              </w:rPr>
              <w:t xml:space="preserve">: quizzes; work with text; work on group research projects: </w:t>
            </w:r>
            <w:r w:rsidR="00701D0D" w:rsidRPr="002967E6">
              <w:rPr>
                <w:lang w:val="en-US"/>
              </w:rPr>
              <w:t>designing and preparing</w:t>
            </w:r>
            <w:r w:rsidRPr="002967E6">
              <w:rPr>
                <w:lang w:val="en-US"/>
              </w:rPr>
              <w:t xml:space="preserve"> a research project, conducting an empirical study, and presenting its results in the form of a written report on the study</w:t>
            </w:r>
            <w:r w:rsidR="00701D0D" w:rsidRPr="002967E6">
              <w:rPr>
                <w:lang w:val="en-US"/>
              </w:rPr>
              <w:t>,</w:t>
            </w:r>
            <w:r w:rsidRPr="002967E6">
              <w:rPr>
                <w:lang w:val="en-US"/>
              </w:rPr>
              <w:t xml:space="preserve"> in accordance with the editing standards adopted in scientific psychology journals</w:t>
            </w:r>
            <w:r w:rsidR="00701D0D" w:rsidRPr="002967E6">
              <w:rPr>
                <w:lang w:val="en-US"/>
              </w:rPr>
              <w:br/>
            </w:r>
            <w:r w:rsidRPr="002967E6">
              <w:rPr>
                <w:lang w:val="en-US"/>
              </w:rPr>
              <w:t>Expository methods: educational film</w:t>
            </w:r>
            <w:r w:rsidR="00701D0D" w:rsidRPr="002967E6">
              <w:rPr>
                <w:lang w:val="en-US"/>
              </w:rPr>
              <w:br/>
            </w:r>
            <w:r w:rsidRPr="002967E6">
              <w:rPr>
                <w:lang w:val="en-US"/>
              </w:rPr>
              <w:t>Instructional methods: group presentations by students</w:t>
            </w:r>
          </w:p>
        </w:tc>
      </w:tr>
      <w:tr w:rsidR="002967E6" w:rsidRPr="002967E6" w14:paraId="679ADD72" w14:textId="77777777" w:rsidTr="00DF652F">
        <w:tc>
          <w:tcPr>
            <w:tcW w:w="2575" w:type="dxa"/>
          </w:tcPr>
          <w:p w14:paraId="1A471350" w14:textId="40D34E9F" w:rsidR="007F6E52" w:rsidRPr="002967E6" w:rsidRDefault="00225CFA" w:rsidP="00FA743E">
            <w:pPr>
              <w:spacing w:before="120" w:after="120"/>
              <w:rPr>
                <w:sz w:val="24"/>
                <w:szCs w:val="24"/>
                <w:lang w:val="en-US"/>
              </w:rPr>
            </w:pPr>
            <w:r w:rsidRPr="002967E6">
              <w:rPr>
                <w:sz w:val="24"/>
                <w:szCs w:val="24"/>
                <w:lang w:val="en-US"/>
              </w:rPr>
              <w:t>Educational methods using distance learning methods and techniques</w:t>
            </w:r>
          </w:p>
        </w:tc>
        <w:tc>
          <w:tcPr>
            <w:tcW w:w="7433" w:type="dxa"/>
          </w:tcPr>
          <w:p w14:paraId="33BCA88C" w14:textId="1D168EF2" w:rsidR="007F6E52" w:rsidRPr="002967E6" w:rsidRDefault="00FA743E" w:rsidP="00FA743E">
            <w:pPr>
              <w:rPr>
                <w:bCs/>
                <w:iCs/>
                <w:sz w:val="24"/>
                <w:szCs w:val="24"/>
                <w:lang w:val="en-US"/>
              </w:rPr>
            </w:pPr>
            <w:r w:rsidRPr="002967E6">
              <w:rPr>
                <w:bCs/>
                <w:iCs/>
                <w:sz w:val="24"/>
                <w:szCs w:val="24"/>
                <w:lang w:val="en-US"/>
              </w:rPr>
              <w:t>Online meetings using MS Teams.</w:t>
            </w:r>
          </w:p>
        </w:tc>
      </w:tr>
    </w:tbl>
    <w:p w14:paraId="3B2E4F68" w14:textId="4722FA9F" w:rsidR="00D62D5D" w:rsidRPr="002967E6" w:rsidRDefault="00584E28" w:rsidP="00FA743E">
      <w:pPr>
        <w:rPr>
          <w:sz w:val="22"/>
          <w:szCs w:val="22"/>
          <w:lang w:val="en-US"/>
        </w:rPr>
      </w:pPr>
      <w:bookmarkStart w:id="0" w:name="_Hlk142328812"/>
      <w:r w:rsidRPr="002967E6">
        <w:rPr>
          <w:sz w:val="24"/>
          <w:szCs w:val="24"/>
          <w:lang w:val="en-US"/>
        </w:rPr>
        <w:t xml:space="preserve">* </w:t>
      </w:r>
      <w:r w:rsidR="00225CFA" w:rsidRPr="002967E6">
        <w:rPr>
          <w:i/>
          <w:iCs/>
          <w:sz w:val="24"/>
          <w:szCs w:val="24"/>
          <w:lang w:val="en-US"/>
        </w:rPr>
        <w:t>The literature might be changed once accepted by the Head of the Institute.</w:t>
      </w:r>
      <w:bookmarkEnd w:id="0"/>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1800"/>
      </w:tblGrid>
      <w:tr w:rsidR="002967E6" w:rsidRPr="002967E6" w14:paraId="4A7C1786" w14:textId="77777777" w:rsidTr="00C275A2">
        <w:tc>
          <w:tcPr>
            <w:tcW w:w="8208" w:type="dxa"/>
            <w:gridSpan w:val="2"/>
            <w:tcBorders>
              <w:top w:val="single" w:sz="4" w:space="0" w:color="auto"/>
              <w:bottom w:val="single" w:sz="2" w:space="0" w:color="auto"/>
            </w:tcBorders>
            <w:vAlign w:val="center"/>
          </w:tcPr>
          <w:p w14:paraId="7AA91F52" w14:textId="38B0571C" w:rsidR="00D62D5D" w:rsidRPr="002967E6" w:rsidRDefault="004D103C" w:rsidP="00FA743E">
            <w:pPr>
              <w:jc w:val="center"/>
              <w:rPr>
                <w:sz w:val="22"/>
                <w:szCs w:val="22"/>
                <w:lang w:val="en-US"/>
              </w:rPr>
            </w:pPr>
            <w:r w:rsidRPr="002967E6">
              <w:rPr>
                <w:sz w:val="22"/>
                <w:szCs w:val="22"/>
                <w:lang w:val="en-US"/>
              </w:rPr>
              <w:t>Methods of verifying learning outcomes</w:t>
            </w:r>
          </w:p>
        </w:tc>
        <w:tc>
          <w:tcPr>
            <w:tcW w:w="1800" w:type="dxa"/>
            <w:tcBorders>
              <w:top w:val="single" w:sz="4" w:space="0" w:color="auto"/>
              <w:bottom w:val="single" w:sz="2" w:space="0" w:color="auto"/>
            </w:tcBorders>
            <w:vAlign w:val="center"/>
          </w:tcPr>
          <w:p w14:paraId="7EB6EBAC" w14:textId="6B6B7F62" w:rsidR="00D62D5D" w:rsidRPr="002967E6" w:rsidRDefault="00D62D5D" w:rsidP="00FA743E">
            <w:pPr>
              <w:rPr>
                <w:sz w:val="22"/>
                <w:szCs w:val="22"/>
              </w:rPr>
            </w:pPr>
            <w:r w:rsidRPr="002967E6">
              <w:rPr>
                <w:sz w:val="22"/>
                <w:szCs w:val="22"/>
              </w:rPr>
              <w:t>Nr efektu uczenia się/grupy efektów</w:t>
            </w:r>
          </w:p>
        </w:tc>
      </w:tr>
      <w:tr w:rsidR="002967E6" w:rsidRPr="002967E6" w14:paraId="05511580" w14:textId="77777777" w:rsidTr="006C6A04">
        <w:tc>
          <w:tcPr>
            <w:tcW w:w="8208" w:type="dxa"/>
            <w:gridSpan w:val="2"/>
            <w:tcBorders>
              <w:top w:val="single" w:sz="4" w:space="0" w:color="auto"/>
            </w:tcBorders>
          </w:tcPr>
          <w:p w14:paraId="159F5B34" w14:textId="2C4A8F84" w:rsidR="00B7743C" w:rsidRPr="002967E6" w:rsidRDefault="004D103C" w:rsidP="00FA743E">
            <w:pPr>
              <w:rPr>
                <w:sz w:val="24"/>
                <w:szCs w:val="24"/>
              </w:rPr>
            </w:pPr>
            <w:r w:rsidRPr="002967E6">
              <w:rPr>
                <w:sz w:val="24"/>
                <w:szCs w:val="24"/>
              </w:rPr>
              <w:t>Research project</w:t>
            </w:r>
          </w:p>
        </w:tc>
        <w:tc>
          <w:tcPr>
            <w:tcW w:w="1800" w:type="dxa"/>
          </w:tcPr>
          <w:p w14:paraId="1D7AA678" w14:textId="7F72FCA1" w:rsidR="00B7743C" w:rsidRPr="002967E6" w:rsidRDefault="005C2403" w:rsidP="00FA743E">
            <w:pPr>
              <w:rPr>
                <w:sz w:val="24"/>
                <w:szCs w:val="24"/>
              </w:rPr>
            </w:pPr>
            <w:r w:rsidRPr="002967E6">
              <w:rPr>
                <w:sz w:val="24"/>
                <w:szCs w:val="24"/>
              </w:rPr>
              <w:t>04-07</w:t>
            </w:r>
          </w:p>
        </w:tc>
      </w:tr>
      <w:tr w:rsidR="002967E6" w:rsidRPr="002967E6" w14:paraId="55E0E801" w14:textId="77777777" w:rsidTr="006C6A04">
        <w:tc>
          <w:tcPr>
            <w:tcW w:w="8208" w:type="dxa"/>
            <w:gridSpan w:val="2"/>
            <w:tcBorders>
              <w:top w:val="single" w:sz="4" w:space="0" w:color="auto"/>
            </w:tcBorders>
          </w:tcPr>
          <w:p w14:paraId="496B1B32" w14:textId="6D5C17F8" w:rsidR="005C2403" w:rsidRPr="002967E6" w:rsidRDefault="004D103C" w:rsidP="00FA743E">
            <w:pPr>
              <w:rPr>
                <w:sz w:val="24"/>
                <w:szCs w:val="24"/>
              </w:rPr>
            </w:pPr>
            <w:r w:rsidRPr="002967E6">
              <w:rPr>
                <w:sz w:val="24"/>
                <w:szCs w:val="24"/>
              </w:rPr>
              <w:t>Research project presentation</w:t>
            </w:r>
            <w:r w:rsidR="005C2403" w:rsidRPr="002967E6">
              <w:rPr>
                <w:sz w:val="24"/>
                <w:szCs w:val="24"/>
              </w:rPr>
              <w:t xml:space="preserve"> </w:t>
            </w:r>
          </w:p>
        </w:tc>
        <w:tc>
          <w:tcPr>
            <w:tcW w:w="1800" w:type="dxa"/>
          </w:tcPr>
          <w:p w14:paraId="2CFF36AA" w14:textId="5381006B" w:rsidR="005C2403" w:rsidRPr="002967E6" w:rsidRDefault="005C2403" w:rsidP="00FA743E">
            <w:pPr>
              <w:rPr>
                <w:sz w:val="24"/>
                <w:szCs w:val="24"/>
              </w:rPr>
            </w:pPr>
            <w:r w:rsidRPr="002967E6">
              <w:rPr>
                <w:sz w:val="24"/>
                <w:szCs w:val="24"/>
              </w:rPr>
              <w:t>05-06</w:t>
            </w:r>
          </w:p>
        </w:tc>
      </w:tr>
      <w:tr w:rsidR="002967E6" w:rsidRPr="002967E6" w14:paraId="577C5F0D" w14:textId="77777777" w:rsidTr="00C275A2">
        <w:tc>
          <w:tcPr>
            <w:tcW w:w="8208" w:type="dxa"/>
            <w:gridSpan w:val="2"/>
          </w:tcPr>
          <w:p w14:paraId="12B2830E" w14:textId="3F34348F" w:rsidR="00B7743C" w:rsidRPr="002967E6" w:rsidRDefault="004D103C" w:rsidP="00FA743E">
            <w:pPr>
              <w:rPr>
                <w:sz w:val="24"/>
                <w:szCs w:val="24"/>
              </w:rPr>
            </w:pPr>
            <w:r w:rsidRPr="002967E6">
              <w:rPr>
                <w:sz w:val="24"/>
                <w:szCs w:val="24"/>
              </w:rPr>
              <w:lastRenderedPageBreak/>
              <w:t>Activity in class - quizzes</w:t>
            </w:r>
          </w:p>
        </w:tc>
        <w:tc>
          <w:tcPr>
            <w:tcW w:w="1800" w:type="dxa"/>
          </w:tcPr>
          <w:p w14:paraId="655A625C" w14:textId="0EEC980D" w:rsidR="00B7743C" w:rsidRPr="002967E6" w:rsidRDefault="005C2403" w:rsidP="00FA743E">
            <w:pPr>
              <w:rPr>
                <w:sz w:val="24"/>
                <w:szCs w:val="24"/>
              </w:rPr>
            </w:pPr>
            <w:r w:rsidRPr="002967E6">
              <w:rPr>
                <w:sz w:val="24"/>
                <w:szCs w:val="24"/>
              </w:rPr>
              <w:t>01-09</w:t>
            </w:r>
          </w:p>
        </w:tc>
      </w:tr>
      <w:tr w:rsidR="002967E6" w:rsidRPr="002967E6" w14:paraId="0D21115C" w14:textId="77777777" w:rsidTr="00C275A2">
        <w:tc>
          <w:tcPr>
            <w:tcW w:w="8208" w:type="dxa"/>
            <w:gridSpan w:val="2"/>
          </w:tcPr>
          <w:p w14:paraId="59576AAF" w14:textId="40E575EB" w:rsidR="00B7743C" w:rsidRPr="002967E6" w:rsidRDefault="004D103C" w:rsidP="00FA743E">
            <w:pPr>
              <w:rPr>
                <w:sz w:val="24"/>
                <w:szCs w:val="24"/>
                <w:lang w:val="en-US"/>
              </w:rPr>
            </w:pPr>
            <w:r w:rsidRPr="002967E6">
              <w:rPr>
                <w:sz w:val="24"/>
                <w:szCs w:val="24"/>
                <w:lang w:val="en-US"/>
              </w:rPr>
              <w:t>Test with closed and open questions</w:t>
            </w:r>
          </w:p>
        </w:tc>
        <w:tc>
          <w:tcPr>
            <w:tcW w:w="1800" w:type="dxa"/>
          </w:tcPr>
          <w:p w14:paraId="09A4AA2C" w14:textId="5CF66776" w:rsidR="00B7743C" w:rsidRPr="002967E6" w:rsidRDefault="005C2403" w:rsidP="00FA743E">
            <w:pPr>
              <w:rPr>
                <w:sz w:val="24"/>
                <w:szCs w:val="24"/>
              </w:rPr>
            </w:pPr>
            <w:r w:rsidRPr="002967E6">
              <w:rPr>
                <w:sz w:val="24"/>
                <w:szCs w:val="24"/>
              </w:rPr>
              <w:t>01-04</w:t>
            </w:r>
          </w:p>
        </w:tc>
      </w:tr>
      <w:tr w:rsidR="00B7743C" w:rsidRPr="002967E6" w14:paraId="3618F973" w14:textId="77777777" w:rsidTr="00C275A2">
        <w:tc>
          <w:tcPr>
            <w:tcW w:w="2660" w:type="dxa"/>
            <w:tcBorders>
              <w:bottom w:val="single" w:sz="12" w:space="0" w:color="auto"/>
            </w:tcBorders>
          </w:tcPr>
          <w:p w14:paraId="48A3B2D0" w14:textId="2F83E02D" w:rsidR="00B7743C" w:rsidRPr="002967E6" w:rsidRDefault="004D103C" w:rsidP="00FA743E">
            <w:pPr>
              <w:rPr>
                <w:rFonts w:ascii="Arial Narrow" w:hAnsi="Arial Narrow"/>
                <w:sz w:val="22"/>
                <w:szCs w:val="22"/>
                <w:lang w:val="en-US"/>
              </w:rPr>
            </w:pPr>
            <w:r w:rsidRPr="002967E6">
              <w:rPr>
                <w:sz w:val="24"/>
                <w:szCs w:val="24"/>
                <w:lang w:val="en-US"/>
              </w:rPr>
              <w:t>Forms and conditions of passing the course</w:t>
            </w:r>
            <w:r w:rsidR="00CC0BD3" w:rsidRPr="002967E6">
              <w:rPr>
                <w:sz w:val="24"/>
                <w:szCs w:val="24"/>
                <w:lang w:val="en-US"/>
              </w:rPr>
              <w:t>/credit</w:t>
            </w:r>
          </w:p>
        </w:tc>
        <w:tc>
          <w:tcPr>
            <w:tcW w:w="7348" w:type="dxa"/>
            <w:gridSpan w:val="2"/>
            <w:tcBorders>
              <w:bottom w:val="single" w:sz="12" w:space="0" w:color="auto"/>
            </w:tcBorders>
          </w:tcPr>
          <w:p w14:paraId="4316ADB8" w14:textId="77777777" w:rsidR="00CC0BD3" w:rsidRPr="002967E6" w:rsidRDefault="00CC0BD3" w:rsidP="00CC0BD3">
            <w:pPr>
              <w:widowControl w:val="0"/>
              <w:suppressAutoHyphens/>
              <w:snapToGrid w:val="0"/>
              <w:ind w:left="34"/>
              <w:jc w:val="both"/>
              <w:rPr>
                <w:sz w:val="24"/>
                <w:szCs w:val="24"/>
                <w:lang w:val="en-US"/>
              </w:rPr>
            </w:pPr>
            <w:r w:rsidRPr="002967E6">
              <w:rPr>
                <w:sz w:val="24"/>
                <w:szCs w:val="24"/>
                <w:lang w:val="en-US"/>
              </w:rPr>
              <w:t>Written exam</w:t>
            </w:r>
          </w:p>
          <w:p w14:paraId="4B0FBED6" w14:textId="03166907" w:rsidR="00B7743C" w:rsidRPr="002967E6" w:rsidRDefault="00CC0BD3" w:rsidP="00CC0BD3">
            <w:pPr>
              <w:widowControl w:val="0"/>
              <w:suppressAutoHyphens/>
              <w:snapToGrid w:val="0"/>
              <w:ind w:left="34"/>
              <w:jc w:val="both"/>
              <w:rPr>
                <w:sz w:val="24"/>
                <w:szCs w:val="24"/>
                <w:lang w:val="en-US"/>
              </w:rPr>
            </w:pPr>
            <w:r w:rsidRPr="002967E6">
              <w:rPr>
                <w:sz w:val="24"/>
                <w:szCs w:val="24"/>
                <w:lang w:val="en-US"/>
              </w:rPr>
              <w:t>Credit for exercises - test 30%, project 45%, quizzes 25%</w:t>
            </w:r>
          </w:p>
        </w:tc>
      </w:tr>
    </w:tbl>
    <w:p w14:paraId="77268538" w14:textId="77777777" w:rsidR="00D62D5D" w:rsidRPr="002967E6" w:rsidRDefault="00D62D5D" w:rsidP="00FA743E">
      <w:pPr>
        <w:rPr>
          <w:sz w:val="22"/>
          <w:szCs w:val="22"/>
          <w:lang w:val="en-US"/>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0"/>
        <w:gridCol w:w="1275"/>
        <w:gridCol w:w="1985"/>
        <w:gridCol w:w="1701"/>
      </w:tblGrid>
      <w:tr w:rsidR="002967E6" w:rsidRPr="002967E6" w14:paraId="5AA14CE7" w14:textId="77777777" w:rsidTr="000E6065">
        <w:tc>
          <w:tcPr>
            <w:tcW w:w="10031" w:type="dxa"/>
            <w:gridSpan w:val="4"/>
            <w:tcBorders>
              <w:top w:val="single" w:sz="12" w:space="0" w:color="auto"/>
              <w:bottom w:val="single" w:sz="4" w:space="0" w:color="auto"/>
            </w:tcBorders>
          </w:tcPr>
          <w:p w14:paraId="1BD1AA62" w14:textId="77777777" w:rsidR="00D62D5D" w:rsidRPr="002967E6" w:rsidRDefault="00D62D5D" w:rsidP="00FA743E">
            <w:pPr>
              <w:jc w:val="center"/>
              <w:rPr>
                <w:b/>
                <w:lang w:val="en-US"/>
              </w:rPr>
            </w:pPr>
          </w:p>
          <w:p w14:paraId="558240F3" w14:textId="77777777" w:rsidR="00D62D5D" w:rsidRPr="002967E6" w:rsidRDefault="00D62D5D" w:rsidP="00FA743E">
            <w:pPr>
              <w:jc w:val="center"/>
              <w:rPr>
                <w:b/>
                <w:sz w:val="24"/>
                <w:szCs w:val="24"/>
              </w:rPr>
            </w:pPr>
            <w:r w:rsidRPr="002967E6">
              <w:rPr>
                <w:b/>
                <w:sz w:val="24"/>
                <w:szCs w:val="24"/>
              </w:rPr>
              <w:t>NAKŁAD PRACY STUDENTA</w:t>
            </w:r>
          </w:p>
          <w:p w14:paraId="010291D5" w14:textId="77777777" w:rsidR="00D62D5D" w:rsidRPr="002967E6" w:rsidRDefault="00D62D5D" w:rsidP="00FA743E">
            <w:pPr>
              <w:jc w:val="center"/>
              <w:rPr>
                <w:b/>
              </w:rPr>
            </w:pPr>
          </w:p>
        </w:tc>
      </w:tr>
      <w:tr w:rsidR="002967E6" w:rsidRPr="002967E6" w14:paraId="39496A01" w14:textId="77777777" w:rsidTr="000E6065">
        <w:trPr>
          <w:trHeight w:val="263"/>
        </w:trPr>
        <w:tc>
          <w:tcPr>
            <w:tcW w:w="5070" w:type="dxa"/>
            <w:vMerge w:val="restart"/>
            <w:tcBorders>
              <w:top w:val="single" w:sz="4" w:space="0" w:color="auto"/>
            </w:tcBorders>
          </w:tcPr>
          <w:p w14:paraId="7910206B" w14:textId="77777777" w:rsidR="00D62D5D" w:rsidRPr="002967E6" w:rsidRDefault="00D62D5D" w:rsidP="00FA743E">
            <w:pPr>
              <w:jc w:val="center"/>
              <w:rPr>
                <w:sz w:val="24"/>
                <w:szCs w:val="24"/>
              </w:rPr>
            </w:pPr>
          </w:p>
          <w:p w14:paraId="7AB8A0C1" w14:textId="77777777" w:rsidR="00D62D5D" w:rsidRPr="002967E6" w:rsidRDefault="00D62D5D" w:rsidP="00FA743E">
            <w:pPr>
              <w:jc w:val="center"/>
              <w:rPr>
                <w:sz w:val="24"/>
                <w:szCs w:val="24"/>
              </w:rPr>
            </w:pPr>
            <w:r w:rsidRPr="002967E6">
              <w:rPr>
                <w:sz w:val="24"/>
                <w:szCs w:val="24"/>
              </w:rPr>
              <w:t>Rodzaj działań/zajęć</w:t>
            </w:r>
          </w:p>
        </w:tc>
        <w:tc>
          <w:tcPr>
            <w:tcW w:w="4961" w:type="dxa"/>
            <w:gridSpan w:val="3"/>
            <w:tcBorders>
              <w:top w:val="single" w:sz="4" w:space="0" w:color="auto"/>
            </w:tcBorders>
          </w:tcPr>
          <w:p w14:paraId="17FBFDEF" w14:textId="77777777" w:rsidR="00D62D5D" w:rsidRPr="002967E6" w:rsidRDefault="00D62D5D" w:rsidP="00FA743E">
            <w:pPr>
              <w:jc w:val="center"/>
              <w:rPr>
                <w:sz w:val="24"/>
                <w:szCs w:val="24"/>
              </w:rPr>
            </w:pPr>
            <w:r w:rsidRPr="002967E6">
              <w:rPr>
                <w:sz w:val="24"/>
                <w:szCs w:val="24"/>
              </w:rPr>
              <w:t xml:space="preserve">Liczba godzin  </w:t>
            </w:r>
          </w:p>
        </w:tc>
      </w:tr>
      <w:tr w:rsidR="002967E6" w:rsidRPr="002967E6" w14:paraId="385D317B" w14:textId="77777777" w:rsidTr="000E6065">
        <w:trPr>
          <w:trHeight w:val="262"/>
        </w:trPr>
        <w:tc>
          <w:tcPr>
            <w:tcW w:w="5070" w:type="dxa"/>
            <w:vMerge/>
          </w:tcPr>
          <w:p w14:paraId="50747A56" w14:textId="77777777" w:rsidR="000E6065" w:rsidRPr="002967E6" w:rsidRDefault="000E6065" w:rsidP="00FA743E">
            <w:pPr>
              <w:rPr>
                <w:sz w:val="24"/>
                <w:szCs w:val="24"/>
              </w:rPr>
            </w:pPr>
          </w:p>
        </w:tc>
        <w:tc>
          <w:tcPr>
            <w:tcW w:w="1275" w:type="dxa"/>
          </w:tcPr>
          <w:p w14:paraId="1F860425" w14:textId="77777777" w:rsidR="000E6065" w:rsidRPr="002967E6" w:rsidRDefault="000E6065" w:rsidP="00FA743E">
            <w:pPr>
              <w:jc w:val="center"/>
            </w:pPr>
            <w:r w:rsidRPr="002967E6">
              <w:t xml:space="preserve">Ogółem </w:t>
            </w:r>
          </w:p>
        </w:tc>
        <w:tc>
          <w:tcPr>
            <w:tcW w:w="1985" w:type="dxa"/>
          </w:tcPr>
          <w:p w14:paraId="7359BD2E" w14:textId="77777777" w:rsidR="000E6065" w:rsidRPr="002967E6" w:rsidRDefault="000E6065" w:rsidP="00FA743E">
            <w:pPr>
              <w:jc w:val="center"/>
            </w:pPr>
            <w:r w:rsidRPr="002967E6">
              <w:t xml:space="preserve">W tym zajęcia powiązane </w:t>
            </w:r>
            <w:r w:rsidRPr="002967E6">
              <w:br/>
              <w:t>z praktycznym przygotowaniem zawodowym</w:t>
            </w:r>
          </w:p>
        </w:tc>
        <w:tc>
          <w:tcPr>
            <w:tcW w:w="1701" w:type="dxa"/>
          </w:tcPr>
          <w:p w14:paraId="54BB8153" w14:textId="77777777" w:rsidR="000E6065" w:rsidRPr="002967E6" w:rsidRDefault="000E6065" w:rsidP="00FA743E">
            <w:pPr>
              <w:jc w:val="center"/>
            </w:pPr>
            <w:r w:rsidRPr="002967E6">
              <w:t>W tym udział w zajęciach przeprowadzanych z wykorzystaniem metod i technik kształcenia na odległość</w:t>
            </w:r>
          </w:p>
        </w:tc>
      </w:tr>
      <w:tr w:rsidR="002967E6" w:rsidRPr="002967E6" w14:paraId="0ACC2D0F" w14:textId="77777777" w:rsidTr="000E6065">
        <w:trPr>
          <w:trHeight w:val="262"/>
        </w:trPr>
        <w:tc>
          <w:tcPr>
            <w:tcW w:w="5070" w:type="dxa"/>
          </w:tcPr>
          <w:p w14:paraId="6A401DD6" w14:textId="77777777" w:rsidR="000E6065" w:rsidRPr="002967E6" w:rsidRDefault="000E6065" w:rsidP="00FA743E">
            <w:pPr>
              <w:spacing w:before="60" w:after="60"/>
              <w:rPr>
                <w:sz w:val="24"/>
                <w:szCs w:val="24"/>
              </w:rPr>
            </w:pPr>
            <w:r w:rsidRPr="002967E6">
              <w:rPr>
                <w:sz w:val="24"/>
                <w:szCs w:val="24"/>
              </w:rPr>
              <w:t>Udział w wykładach</w:t>
            </w:r>
          </w:p>
        </w:tc>
        <w:tc>
          <w:tcPr>
            <w:tcW w:w="1275" w:type="dxa"/>
          </w:tcPr>
          <w:p w14:paraId="38C598FF" w14:textId="1569B8C2" w:rsidR="000E6065" w:rsidRPr="002967E6" w:rsidRDefault="00114F31" w:rsidP="00FA743E">
            <w:pPr>
              <w:jc w:val="center"/>
              <w:rPr>
                <w:sz w:val="24"/>
                <w:szCs w:val="24"/>
              </w:rPr>
            </w:pPr>
            <w:r w:rsidRPr="002967E6">
              <w:rPr>
                <w:sz w:val="24"/>
                <w:szCs w:val="24"/>
              </w:rPr>
              <w:t>30</w:t>
            </w:r>
          </w:p>
        </w:tc>
        <w:tc>
          <w:tcPr>
            <w:tcW w:w="1985" w:type="dxa"/>
          </w:tcPr>
          <w:p w14:paraId="0F8B4AF4" w14:textId="26D533CF" w:rsidR="000E6065" w:rsidRPr="002967E6" w:rsidRDefault="003E145E" w:rsidP="00FA743E">
            <w:pPr>
              <w:jc w:val="center"/>
              <w:rPr>
                <w:sz w:val="24"/>
                <w:szCs w:val="24"/>
              </w:rPr>
            </w:pPr>
            <w:r w:rsidRPr="002967E6">
              <w:rPr>
                <w:sz w:val="24"/>
                <w:szCs w:val="24"/>
              </w:rPr>
              <w:t>-</w:t>
            </w:r>
          </w:p>
        </w:tc>
        <w:tc>
          <w:tcPr>
            <w:tcW w:w="1701" w:type="dxa"/>
          </w:tcPr>
          <w:p w14:paraId="6DC71DB9" w14:textId="682C3DAC" w:rsidR="000E6065" w:rsidRPr="002967E6" w:rsidRDefault="005C2403" w:rsidP="00FA743E">
            <w:pPr>
              <w:jc w:val="center"/>
              <w:rPr>
                <w:sz w:val="24"/>
                <w:szCs w:val="24"/>
              </w:rPr>
            </w:pPr>
            <w:r w:rsidRPr="002967E6">
              <w:rPr>
                <w:sz w:val="24"/>
                <w:szCs w:val="24"/>
              </w:rPr>
              <w:t>10</w:t>
            </w:r>
          </w:p>
        </w:tc>
      </w:tr>
      <w:tr w:rsidR="002967E6" w:rsidRPr="002967E6" w14:paraId="1D049E90" w14:textId="77777777" w:rsidTr="000E6065">
        <w:trPr>
          <w:trHeight w:val="262"/>
        </w:trPr>
        <w:tc>
          <w:tcPr>
            <w:tcW w:w="5070" w:type="dxa"/>
          </w:tcPr>
          <w:p w14:paraId="55E94CD3" w14:textId="77777777" w:rsidR="000E6065" w:rsidRPr="002967E6" w:rsidRDefault="000E6065" w:rsidP="00FA743E">
            <w:pPr>
              <w:spacing w:before="60" w:after="60"/>
              <w:rPr>
                <w:sz w:val="24"/>
                <w:szCs w:val="24"/>
              </w:rPr>
            </w:pPr>
            <w:r w:rsidRPr="002967E6">
              <w:rPr>
                <w:sz w:val="24"/>
                <w:szCs w:val="24"/>
              </w:rPr>
              <w:t xml:space="preserve">Samodzielne studiowanie </w:t>
            </w:r>
          </w:p>
        </w:tc>
        <w:tc>
          <w:tcPr>
            <w:tcW w:w="1275" w:type="dxa"/>
          </w:tcPr>
          <w:p w14:paraId="72351337" w14:textId="202EF332" w:rsidR="000E6065" w:rsidRPr="002967E6" w:rsidRDefault="005C2403" w:rsidP="00FA743E">
            <w:pPr>
              <w:jc w:val="center"/>
              <w:rPr>
                <w:sz w:val="24"/>
                <w:szCs w:val="24"/>
              </w:rPr>
            </w:pPr>
            <w:r w:rsidRPr="002967E6">
              <w:rPr>
                <w:sz w:val="24"/>
                <w:szCs w:val="24"/>
              </w:rPr>
              <w:t>2</w:t>
            </w:r>
            <w:r w:rsidR="00685927" w:rsidRPr="002967E6">
              <w:rPr>
                <w:sz w:val="24"/>
                <w:szCs w:val="24"/>
              </w:rPr>
              <w:t>5</w:t>
            </w:r>
          </w:p>
        </w:tc>
        <w:tc>
          <w:tcPr>
            <w:tcW w:w="1985" w:type="dxa"/>
          </w:tcPr>
          <w:p w14:paraId="792F19A4" w14:textId="5652B64D" w:rsidR="000E6065" w:rsidRPr="002967E6" w:rsidRDefault="003E145E" w:rsidP="00FA743E">
            <w:pPr>
              <w:jc w:val="center"/>
              <w:rPr>
                <w:sz w:val="24"/>
                <w:szCs w:val="24"/>
              </w:rPr>
            </w:pPr>
            <w:r w:rsidRPr="002967E6">
              <w:rPr>
                <w:sz w:val="24"/>
                <w:szCs w:val="24"/>
              </w:rPr>
              <w:t>-</w:t>
            </w:r>
          </w:p>
        </w:tc>
        <w:tc>
          <w:tcPr>
            <w:tcW w:w="1701" w:type="dxa"/>
          </w:tcPr>
          <w:p w14:paraId="1EF7A1BD" w14:textId="1F09B383" w:rsidR="000E6065" w:rsidRPr="002967E6" w:rsidRDefault="000E6065" w:rsidP="00FA743E">
            <w:pPr>
              <w:jc w:val="center"/>
              <w:rPr>
                <w:sz w:val="24"/>
                <w:szCs w:val="24"/>
              </w:rPr>
            </w:pPr>
          </w:p>
        </w:tc>
      </w:tr>
      <w:tr w:rsidR="002967E6" w:rsidRPr="002967E6" w14:paraId="11D4B82B" w14:textId="77777777" w:rsidTr="000E6065">
        <w:trPr>
          <w:trHeight w:val="262"/>
        </w:trPr>
        <w:tc>
          <w:tcPr>
            <w:tcW w:w="5070" w:type="dxa"/>
          </w:tcPr>
          <w:p w14:paraId="5543B80D" w14:textId="77777777" w:rsidR="000E6065" w:rsidRPr="002967E6" w:rsidRDefault="000E6065" w:rsidP="00FA743E">
            <w:pPr>
              <w:spacing w:before="60" w:after="60"/>
              <w:jc w:val="both"/>
              <w:rPr>
                <w:sz w:val="24"/>
                <w:szCs w:val="24"/>
                <w:vertAlign w:val="superscript"/>
              </w:rPr>
            </w:pPr>
            <w:r w:rsidRPr="002967E6">
              <w:rPr>
                <w:sz w:val="24"/>
                <w:szCs w:val="24"/>
              </w:rPr>
              <w:t>Udział w ćwiczeniach audytoryjnych                                 i laboratoryjnych, warsztatach, seminariach</w:t>
            </w:r>
          </w:p>
        </w:tc>
        <w:tc>
          <w:tcPr>
            <w:tcW w:w="1275" w:type="dxa"/>
          </w:tcPr>
          <w:p w14:paraId="21F8BE57" w14:textId="503379CC" w:rsidR="000E6065" w:rsidRPr="002967E6" w:rsidRDefault="00114F31" w:rsidP="00FA743E">
            <w:pPr>
              <w:jc w:val="center"/>
              <w:rPr>
                <w:sz w:val="24"/>
                <w:szCs w:val="24"/>
              </w:rPr>
            </w:pPr>
            <w:r w:rsidRPr="002967E6">
              <w:rPr>
                <w:sz w:val="24"/>
                <w:szCs w:val="24"/>
              </w:rPr>
              <w:t>30</w:t>
            </w:r>
          </w:p>
        </w:tc>
        <w:tc>
          <w:tcPr>
            <w:tcW w:w="1985" w:type="dxa"/>
          </w:tcPr>
          <w:p w14:paraId="5EAACD7F" w14:textId="12FA9A7C" w:rsidR="000E6065" w:rsidRPr="002967E6" w:rsidRDefault="002C3040" w:rsidP="00FA743E">
            <w:pPr>
              <w:jc w:val="center"/>
              <w:rPr>
                <w:sz w:val="24"/>
                <w:szCs w:val="24"/>
              </w:rPr>
            </w:pPr>
            <w:r w:rsidRPr="002967E6">
              <w:rPr>
                <w:sz w:val="24"/>
                <w:szCs w:val="24"/>
              </w:rPr>
              <w:t>2</w:t>
            </w:r>
            <w:r w:rsidR="00584E28" w:rsidRPr="002967E6">
              <w:rPr>
                <w:sz w:val="24"/>
                <w:szCs w:val="24"/>
              </w:rPr>
              <w:t>0</w:t>
            </w:r>
          </w:p>
        </w:tc>
        <w:tc>
          <w:tcPr>
            <w:tcW w:w="1701" w:type="dxa"/>
          </w:tcPr>
          <w:p w14:paraId="599A5C53" w14:textId="77777777" w:rsidR="000E6065" w:rsidRPr="002967E6" w:rsidRDefault="000E6065" w:rsidP="00FA743E">
            <w:pPr>
              <w:jc w:val="center"/>
              <w:rPr>
                <w:sz w:val="24"/>
                <w:szCs w:val="24"/>
              </w:rPr>
            </w:pPr>
          </w:p>
        </w:tc>
      </w:tr>
      <w:tr w:rsidR="002967E6" w:rsidRPr="002967E6" w14:paraId="79288D70" w14:textId="77777777" w:rsidTr="000E6065">
        <w:trPr>
          <w:trHeight w:val="262"/>
        </w:trPr>
        <w:tc>
          <w:tcPr>
            <w:tcW w:w="5070" w:type="dxa"/>
          </w:tcPr>
          <w:p w14:paraId="28A9FF32" w14:textId="77777777" w:rsidR="000E6065" w:rsidRPr="002967E6" w:rsidRDefault="000E6065" w:rsidP="00FA743E">
            <w:pPr>
              <w:spacing w:before="60" w:after="60"/>
              <w:jc w:val="both"/>
              <w:rPr>
                <w:sz w:val="24"/>
                <w:szCs w:val="24"/>
              </w:rPr>
            </w:pPr>
            <w:r w:rsidRPr="002967E6">
              <w:rPr>
                <w:sz w:val="24"/>
                <w:szCs w:val="24"/>
              </w:rPr>
              <w:t>Samodzielne przygotowywanie się do ćwiczeń</w:t>
            </w:r>
          </w:p>
        </w:tc>
        <w:tc>
          <w:tcPr>
            <w:tcW w:w="1275" w:type="dxa"/>
          </w:tcPr>
          <w:p w14:paraId="1CAFF623" w14:textId="417D9F90" w:rsidR="000E6065" w:rsidRPr="002967E6" w:rsidRDefault="00685927" w:rsidP="00FA743E">
            <w:pPr>
              <w:jc w:val="center"/>
              <w:rPr>
                <w:sz w:val="24"/>
                <w:szCs w:val="24"/>
              </w:rPr>
            </w:pPr>
            <w:r w:rsidRPr="002967E6">
              <w:rPr>
                <w:sz w:val="24"/>
                <w:szCs w:val="24"/>
              </w:rPr>
              <w:t>30</w:t>
            </w:r>
          </w:p>
        </w:tc>
        <w:tc>
          <w:tcPr>
            <w:tcW w:w="1985" w:type="dxa"/>
          </w:tcPr>
          <w:p w14:paraId="25824F71" w14:textId="6610E334" w:rsidR="000E6065" w:rsidRPr="002967E6" w:rsidRDefault="00766EBD" w:rsidP="00FA743E">
            <w:pPr>
              <w:jc w:val="center"/>
              <w:rPr>
                <w:sz w:val="24"/>
                <w:szCs w:val="24"/>
              </w:rPr>
            </w:pPr>
            <w:r w:rsidRPr="002967E6">
              <w:rPr>
                <w:sz w:val="24"/>
                <w:szCs w:val="24"/>
              </w:rPr>
              <w:t>15</w:t>
            </w:r>
          </w:p>
        </w:tc>
        <w:tc>
          <w:tcPr>
            <w:tcW w:w="1701" w:type="dxa"/>
          </w:tcPr>
          <w:p w14:paraId="132E7AC5" w14:textId="52385FF6" w:rsidR="000E6065" w:rsidRPr="002967E6" w:rsidRDefault="000E6065" w:rsidP="00FA743E">
            <w:pPr>
              <w:jc w:val="center"/>
              <w:rPr>
                <w:sz w:val="24"/>
                <w:szCs w:val="24"/>
              </w:rPr>
            </w:pPr>
          </w:p>
        </w:tc>
      </w:tr>
      <w:tr w:rsidR="002967E6" w:rsidRPr="002967E6" w14:paraId="2DDBBF9A" w14:textId="77777777" w:rsidTr="000E6065">
        <w:trPr>
          <w:trHeight w:val="262"/>
        </w:trPr>
        <w:tc>
          <w:tcPr>
            <w:tcW w:w="5070" w:type="dxa"/>
          </w:tcPr>
          <w:p w14:paraId="23C6F288" w14:textId="77777777" w:rsidR="000E6065" w:rsidRPr="002967E6" w:rsidRDefault="000E6065" w:rsidP="00FA743E">
            <w:pPr>
              <w:spacing w:before="60" w:after="60"/>
              <w:jc w:val="both"/>
              <w:rPr>
                <w:sz w:val="24"/>
                <w:szCs w:val="24"/>
              </w:rPr>
            </w:pPr>
            <w:r w:rsidRPr="002967E6">
              <w:rPr>
                <w:sz w:val="24"/>
                <w:szCs w:val="24"/>
              </w:rPr>
              <w:t>Przygotowanie projektu / eseju / itp.</w:t>
            </w:r>
            <w:r w:rsidRPr="002967E6">
              <w:rPr>
                <w:sz w:val="24"/>
                <w:szCs w:val="24"/>
                <w:vertAlign w:val="superscript"/>
              </w:rPr>
              <w:t xml:space="preserve"> </w:t>
            </w:r>
          </w:p>
        </w:tc>
        <w:tc>
          <w:tcPr>
            <w:tcW w:w="1275" w:type="dxa"/>
          </w:tcPr>
          <w:p w14:paraId="2253142A" w14:textId="762BE1BB" w:rsidR="000E6065" w:rsidRPr="002967E6" w:rsidRDefault="00685927" w:rsidP="00FA743E">
            <w:pPr>
              <w:jc w:val="center"/>
              <w:rPr>
                <w:sz w:val="24"/>
                <w:szCs w:val="24"/>
              </w:rPr>
            </w:pPr>
            <w:r w:rsidRPr="002967E6">
              <w:rPr>
                <w:sz w:val="24"/>
                <w:szCs w:val="24"/>
              </w:rPr>
              <w:t>30</w:t>
            </w:r>
          </w:p>
        </w:tc>
        <w:tc>
          <w:tcPr>
            <w:tcW w:w="1985" w:type="dxa"/>
          </w:tcPr>
          <w:p w14:paraId="6839510B" w14:textId="5A5C4B26" w:rsidR="000E6065" w:rsidRPr="002967E6" w:rsidRDefault="003E145E" w:rsidP="00FA743E">
            <w:pPr>
              <w:jc w:val="center"/>
              <w:rPr>
                <w:sz w:val="24"/>
                <w:szCs w:val="24"/>
              </w:rPr>
            </w:pPr>
            <w:r w:rsidRPr="002967E6">
              <w:rPr>
                <w:sz w:val="24"/>
                <w:szCs w:val="24"/>
              </w:rPr>
              <w:t>25</w:t>
            </w:r>
          </w:p>
        </w:tc>
        <w:tc>
          <w:tcPr>
            <w:tcW w:w="1701" w:type="dxa"/>
          </w:tcPr>
          <w:p w14:paraId="79E6FF44" w14:textId="57C6431F" w:rsidR="000E6065" w:rsidRPr="002967E6" w:rsidRDefault="000E6065" w:rsidP="00FA743E">
            <w:pPr>
              <w:jc w:val="center"/>
              <w:rPr>
                <w:sz w:val="24"/>
                <w:szCs w:val="24"/>
              </w:rPr>
            </w:pPr>
          </w:p>
        </w:tc>
      </w:tr>
      <w:tr w:rsidR="002967E6" w:rsidRPr="002967E6" w14:paraId="0CECAF25" w14:textId="77777777" w:rsidTr="000E6065">
        <w:trPr>
          <w:trHeight w:val="262"/>
        </w:trPr>
        <w:tc>
          <w:tcPr>
            <w:tcW w:w="5070" w:type="dxa"/>
          </w:tcPr>
          <w:p w14:paraId="62524000" w14:textId="77777777" w:rsidR="000E6065" w:rsidRPr="002967E6" w:rsidRDefault="000E6065" w:rsidP="00FA743E">
            <w:pPr>
              <w:spacing w:before="60" w:after="60"/>
              <w:jc w:val="both"/>
              <w:rPr>
                <w:sz w:val="24"/>
                <w:szCs w:val="24"/>
              </w:rPr>
            </w:pPr>
            <w:r w:rsidRPr="002967E6">
              <w:rPr>
                <w:sz w:val="24"/>
                <w:szCs w:val="24"/>
              </w:rPr>
              <w:t>Przygotowanie się do egzaminu / zaliczenia</w:t>
            </w:r>
          </w:p>
        </w:tc>
        <w:tc>
          <w:tcPr>
            <w:tcW w:w="1275" w:type="dxa"/>
          </w:tcPr>
          <w:p w14:paraId="086E1DAA" w14:textId="38D4DE54" w:rsidR="000E6065" w:rsidRPr="002967E6" w:rsidRDefault="00685927" w:rsidP="00FA743E">
            <w:pPr>
              <w:jc w:val="center"/>
              <w:rPr>
                <w:sz w:val="24"/>
                <w:szCs w:val="24"/>
              </w:rPr>
            </w:pPr>
            <w:r w:rsidRPr="002967E6">
              <w:rPr>
                <w:sz w:val="24"/>
                <w:szCs w:val="24"/>
              </w:rPr>
              <w:t>2</w:t>
            </w:r>
            <w:r w:rsidR="00114F31" w:rsidRPr="002967E6">
              <w:rPr>
                <w:sz w:val="24"/>
                <w:szCs w:val="24"/>
              </w:rPr>
              <w:t>5</w:t>
            </w:r>
          </w:p>
        </w:tc>
        <w:tc>
          <w:tcPr>
            <w:tcW w:w="1985" w:type="dxa"/>
          </w:tcPr>
          <w:p w14:paraId="0374B830" w14:textId="4002DFA3" w:rsidR="000E6065" w:rsidRPr="002967E6" w:rsidRDefault="00584E28" w:rsidP="00FA743E">
            <w:pPr>
              <w:jc w:val="center"/>
              <w:rPr>
                <w:sz w:val="24"/>
                <w:szCs w:val="24"/>
              </w:rPr>
            </w:pPr>
            <w:r w:rsidRPr="002967E6">
              <w:rPr>
                <w:sz w:val="24"/>
                <w:szCs w:val="24"/>
              </w:rPr>
              <w:t>10</w:t>
            </w:r>
          </w:p>
        </w:tc>
        <w:tc>
          <w:tcPr>
            <w:tcW w:w="1701" w:type="dxa"/>
          </w:tcPr>
          <w:p w14:paraId="2FCAAA1C" w14:textId="6C09E589" w:rsidR="000E6065" w:rsidRPr="002967E6" w:rsidRDefault="000E6065" w:rsidP="00FA743E">
            <w:pPr>
              <w:jc w:val="center"/>
              <w:rPr>
                <w:sz w:val="24"/>
                <w:szCs w:val="24"/>
              </w:rPr>
            </w:pPr>
          </w:p>
        </w:tc>
      </w:tr>
      <w:tr w:rsidR="002967E6" w:rsidRPr="002967E6" w14:paraId="6E9D9E37" w14:textId="77777777" w:rsidTr="000E6065">
        <w:trPr>
          <w:trHeight w:val="262"/>
        </w:trPr>
        <w:tc>
          <w:tcPr>
            <w:tcW w:w="5070" w:type="dxa"/>
          </w:tcPr>
          <w:p w14:paraId="6F07D00B" w14:textId="77777777" w:rsidR="000E6065" w:rsidRPr="002967E6" w:rsidRDefault="000E6065" w:rsidP="00FA743E">
            <w:pPr>
              <w:spacing w:before="60" w:after="60"/>
              <w:jc w:val="both"/>
              <w:rPr>
                <w:sz w:val="24"/>
                <w:szCs w:val="24"/>
              </w:rPr>
            </w:pPr>
            <w:r w:rsidRPr="002967E6">
              <w:rPr>
                <w:sz w:val="24"/>
                <w:szCs w:val="24"/>
              </w:rPr>
              <w:t>Udział w konsultacjach</w:t>
            </w:r>
          </w:p>
        </w:tc>
        <w:tc>
          <w:tcPr>
            <w:tcW w:w="1275" w:type="dxa"/>
          </w:tcPr>
          <w:p w14:paraId="19C51947" w14:textId="61D461B2" w:rsidR="000E6065" w:rsidRPr="002967E6" w:rsidRDefault="00114F31" w:rsidP="00FA743E">
            <w:pPr>
              <w:jc w:val="center"/>
              <w:rPr>
                <w:sz w:val="24"/>
                <w:szCs w:val="24"/>
              </w:rPr>
            </w:pPr>
            <w:r w:rsidRPr="002967E6">
              <w:rPr>
                <w:sz w:val="24"/>
                <w:szCs w:val="24"/>
              </w:rPr>
              <w:t>5</w:t>
            </w:r>
          </w:p>
        </w:tc>
        <w:tc>
          <w:tcPr>
            <w:tcW w:w="1985" w:type="dxa"/>
          </w:tcPr>
          <w:p w14:paraId="39678632" w14:textId="787943E0" w:rsidR="000E6065" w:rsidRPr="002967E6" w:rsidRDefault="000E6065" w:rsidP="00FA743E">
            <w:pPr>
              <w:jc w:val="center"/>
              <w:rPr>
                <w:sz w:val="24"/>
                <w:szCs w:val="24"/>
              </w:rPr>
            </w:pPr>
          </w:p>
        </w:tc>
        <w:tc>
          <w:tcPr>
            <w:tcW w:w="1701" w:type="dxa"/>
          </w:tcPr>
          <w:p w14:paraId="5393F7FE" w14:textId="3B3C225E" w:rsidR="000E6065" w:rsidRPr="002967E6" w:rsidRDefault="00766EBD" w:rsidP="00FA743E">
            <w:pPr>
              <w:jc w:val="center"/>
              <w:rPr>
                <w:sz w:val="24"/>
                <w:szCs w:val="24"/>
              </w:rPr>
            </w:pPr>
            <w:r w:rsidRPr="002967E6">
              <w:rPr>
                <w:sz w:val="24"/>
                <w:szCs w:val="24"/>
              </w:rPr>
              <w:t>5</w:t>
            </w:r>
          </w:p>
        </w:tc>
      </w:tr>
      <w:tr w:rsidR="002967E6" w:rsidRPr="002967E6" w14:paraId="231DB1F1" w14:textId="77777777" w:rsidTr="000E6065">
        <w:trPr>
          <w:trHeight w:val="262"/>
        </w:trPr>
        <w:tc>
          <w:tcPr>
            <w:tcW w:w="5070" w:type="dxa"/>
          </w:tcPr>
          <w:p w14:paraId="2FCBA71B" w14:textId="77777777" w:rsidR="000E6065" w:rsidRPr="002967E6" w:rsidRDefault="000E6065" w:rsidP="00FA743E">
            <w:pPr>
              <w:spacing w:before="60" w:after="60"/>
              <w:jc w:val="both"/>
              <w:rPr>
                <w:sz w:val="24"/>
                <w:szCs w:val="24"/>
              </w:rPr>
            </w:pPr>
            <w:r w:rsidRPr="002967E6">
              <w:rPr>
                <w:sz w:val="24"/>
                <w:szCs w:val="24"/>
              </w:rPr>
              <w:t>Inne</w:t>
            </w:r>
          </w:p>
        </w:tc>
        <w:tc>
          <w:tcPr>
            <w:tcW w:w="1275" w:type="dxa"/>
          </w:tcPr>
          <w:p w14:paraId="32D68BDA" w14:textId="77777777" w:rsidR="000E6065" w:rsidRPr="002967E6" w:rsidRDefault="000E6065" w:rsidP="00FA743E">
            <w:pPr>
              <w:jc w:val="center"/>
              <w:rPr>
                <w:sz w:val="24"/>
                <w:szCs w:val="24"/>
              </w:rPr>
            </w:pPr>
          </w:p>
        </w:tc>
        <w:tc>
          <w:tcPr>
            <w:tcW w:w="1985" w:type="dxa"/>
          </w:tcPr>
          <w:p w14:paraId="6BC00A40" w14:textId="77777777" w:rsidR="000E6065" w:rsidRPr="002967E6" w:rsidRDefault="000E6065" w:rsidP="00FA743E">
            <w:pPr>
              <w:jc w:val="center"/>
              <w:rPr>
                <w:sz w:val="24"/>
                <w:szCs w:val="24"/>
              </w:rPr>
            </w:pPr>
          </w:p>
        </w:tc>
        <w:tc>
          <w:tcPr>
            <w:tcW w:w="1701" w:type="dxa"/>
          </w:tcPr>
          <w:p w14:paraId="41563435" w14:textId="68AE0EC3" w:rsidR="000E6065" w:rsidRPr="002967E6" w:rsidRDefault="000E6065" w:rsidP="00FA743E">
            <w:pPr>
              <w:jc w:val="center"/>
              <w:rPr>
                <w:sz w:val="24"/>
                <w:szCs w:val="24"/>
              </w:rPr>
            </w:pPr>
          </w:p>
        </w:tc>
      </w:tr>
      <w:tr w:rsidR="002967E6" w:rsidRPr="002967E6" w14:paraId="05EA9CAC" w14:textId="77777777" w:rsidTr="000E6065">
        <w:trPr>
          <w:trHeight w:val="262"/>
        </w:trPr>
        <w:tc>
          <w:tcPr>
            <w:tcW w:w="5070" w:type="dxa"/>
          </w:tcPr>
          <w:p w14:paraId="4540387A" w14:textId="77777777" w:rsidR="000E6065" w:rsidRPr="002967E6" w:rsidRDefault="000E6065" w:rsidP="00FA743E">
            <w:pPr>
              <w:spacing w:before="60" w:after="60"/>
              <w:rPr>
                <w:sz w:val="24"/>
                <w:szCs w:val="24"/>
              </w:rPr>
            </w:pPr>
            <w:r w:rsidRPr="002967E6">
              <w:rPr>
                <w:b/>
                <w:sz w:val="24"/>
                <w:szCs w:val="24"/>
              </w:rPr>
              <w:t>ŁĄCZNY nakład pracy studenta w godz.</w:t>
            </w:r>
          </w:p>
        </w:tc>
        <w:tc>
          <w:tcPr>
            <w:tcW w:w="1275" w:type="dxa"/>
          </w:tcPr>
          <w:p w14:paraId="4BC37690" w14:textId="62B0637D" w:rsidR="000E6065" w:rsidRPr="002967E6" w:rsidRDefault="005C2403" w:rsidP="00FA743E">
            <w:pPr>
              <w:spacing w:before="60" w:after="60"/>
              <w:jc w:val="center"/>
              <w:rPr>
                <w:sz w:val="24"/>
                <w:szCs w:val="24"/>
              </w:rPr>
            </w:pPr>
            <w:r w:rsidRPr="002967E6">
              <w:rPr>
                <w:sz w:val="24"/>
                <w:szCs w:val="24"/>
              </w:rPr>
              <w:t>1</w:t>
            </w:r>
            <w:r w:rsidR="00685927" w:rsidRPr="002967E6">
              <w:rPr>
                <w:sz w:val="24"/>
                <w:szCs w:val="24"/>
              </w:rPr>
              <w:t>75</w:t>
            </w:r>
          </w:p>
        </w:tc>
        <w:tc>
          <w:tcPr>
            <w:tcW w:w="1985" w:type="dxa"/>
          </w:tcPr>
          <w:p w14:paraId="24A84EC7" w14:textId="3AE8BA80" w:rsidR="000E6065" w:rsidRPr="002967E6" w:rsidRDefault="003E145E" w:rsidP="00FA743E">
            <w:pPr>
              <w:spacing w:before="60" w:after="60"/>
              <w:jc w:val="center"/>
              <w:rPr>
                <w:sz w:val="24"/>
                <w:szCs w:val="24"/>
              </w:rPr>
            </w:pPr>
            <w:r w:rsidRPr="002967E6">
              <w:rPr>
                <w:sz w:val="24"/>
                <w:szCs w:val="24"/>
              </w:rPr>
              <w:t>7</w:t>
            </w:r>
            <w:r w:rsidR="005C2403" w:rsidRPr="002967E6">
              <w:rPr>
                <w:sz w:val="24"/>
                <w:szCs w:val="24"/>
              </w:rPr>
              <w:t>0</w:t>
            </w:r>
          </w:p>
        </w:tc>
        <w:tc>
          <w:tcPr>
            <w:tcW w:w="1701" w:type="dxa"/>
          </w:tcPr>
          <w:p w14:paraId="67E2E150" w14:textId="4F86C996" w:rsidR="000E6065" w:rsidRPr="002967E6" w:rsidRDefault="005C2403" w:rsidP="00FA743E">
            <w:pPr>
              <w:spacing w:before="60" w:after="60"/>
              <w:jc w:val="center"/>
              <w:rPr>
                <w:sz w:val="24"/>
                <w:szCs w:val="24"/>
              </w:rPr>
            </w:pPr>
            <w:r w:rsidRPr="002967E6">
              <w:rPr>
                <w:sz w:val="24"/>
                <w:szCs w:val="24"/>
              </w:rPr>
              <w:t>1</w:t>
            </w:r>
            <w:r w:rsidR="00766EBD" w:rsidRPr="002967E6">
              <w:rPr>
                <w:sz w:val="24"/>
                <w:szCs w:val="24"/>
              </w:rPr>
              <w:t>5</w:t>
            </w:r>
          </w:p>
        </w:tc>
      </w:tr>
      <w:tr w:rsidR="002967E6" w:rsidRPr="002967E6" w14:paraId="74943ED5" w14:textId="77777777" w:rsidTr="00685927">
        <w:trPr>
          <w:trHeight w:val="315"/>
        </w:trPr>
        <w:tc>
          <w:tcPr>
            <w:tcW w:w="5070" w:type="dxa"/>
            <w:shd w:val="clear" w:color="auto" w:fill="C0C0C0"/>
          </w:tcPr>
          <w:p w14:paraId="14892776" w14:textId="77777777" w:rsidR="00D62D5D" w:rsidRPr="002967E6" w:rsidRDefault="00D62D5D" w:rsidP="00FA743E">
            <w:pPr>
              <w:spacing w:before="60" w:after="60"/>
              <w:rPr>
                <w:b/>
                <w:sz w:val="24"/>
                <w:szCs w:val="24"/>
              </w:rPr>
            </w:pPr>
            <w:r w:rsidRPr="002967E6">
              <w:rPr>
                <w:b/>
                <w:sz w:val="24"/>
                <w:szCs w:val="24"/>
              </w:rPr>
              <w:t>Liczba punktów ECTS za przedmiot</w:t>
            </w:r>
          </w:p>
        </w:tc>
        <w:tc>
          <w:tcPr>
            <w:tcW w:w="4961" w:type="dxa"/>
            <w:gridSpan w:val="3"/>
            <w:shd w:val="clear" w:color="auto" w:fill="C0C0C0"/>
          </w:tcPr>
          <w:p w14:paraId="6CBB9D73" w14:textId="692D2A51" w:rsidR="00D62D5D" w:rsidRPr="002967E6" w:rsidRDefault="00685927" w:rsidP="00FA743E">
            <w:pPr>
              <w:spacing w:before="60" w:after="60"/>
              <w:jc w:val="center"/>
              <w:rPr>
                <w:b/>
                <w:sz w:val="24"/>
                <w:szCs w:val="24"/>
              </w:rPr>
            </w:pPr>
            <w:r w:rsidRPr="002967E6">
              <w:rPr>
                <w:b/>
                <w:sz w:val="24"/>
                <w:szCs w:val="24"/>
              </w:rPr>
              <w:t>7</w:t>
            </w:r>
          </w:p>
        </w:tc>
      </w:tr>
      <w:tr w:rsidR="002967E6" w:rsidRPr="002967E6" w14:paraId="466E92A5" w14:textId="77777777" w:rsidTr="000E6065">
        <w:trPr>
          <w:trHeight w:val="262"/>
        </w:trPr>
        <w:tc>
          <w:tcPr>
            <w:tcW w:w="5070" w:type="dxa"/>
            <w:shd w:val="clear" w:color="auto" w:fill="C0C0C0"/>
          </w:tcPr>
          <w:p w14:paraId="6C123A52" w14:textId="77777777" w:rsidR="00D62D5D" w:rsidRPr="002967E6" w:rsidRDefault="00D62D5D" w:rsidP="00FA743E">
            <w:pPr>
              <w:spacing w:before="60" w:after="60"/>
              <w:jc w:val="both"/>
              <w:rPr>
                <w:sz w:val="24"/>
                <w:szCs w:val="24"/>
                <w:vertAlign w:val="superscript"/>
              </w:rPr>
            </w:pPr>
            <w:r w:rsidRPr="002967E6">
              <w:rPr>
                <w:sz w:val="24"/>
                <w:szCs w:val="24"/>
              </w:rPr>
              <w:t>Liczba punktów ECTS związana z zajęciami praktycznymi</w:t>
            </w:r>
          </w:p>
        </w:tc>
        <w:tc>
          <w:tcPr>
            <w:tcW w:w="4961" w:type="dxa"/>
            <w:gridSpan w:val="3"/>
            <w:shd w:val="clear" w:color="auto" w:fill="C0C0C0"/>
          </w:tcPr>
          <w:p w14:paraId="12544883" w14:textId="0FF8A1C5" w:rsidR="00D62D5D" w:rsidRPr="002967E6" w:rsidRDefault="00766EBD" w:rsidP="00FA743E">
            <w:pPr>
              <w:spacing w:before="60" w:after="60"/>
              <w:jc w:val="center"/>
              <w:rPr>
                <w:b/>
                <w:sz w:val="24"/>
                <w:szCs w:val="24"/>
              </w:rPr>
            </w:pPr>
            <w:r w:rsidRPr="002967E6">
              <w:rPr>
                <w:b/>
                <w:sz w:val="24"/>
                <w:szCs w:val="24"/>
              </w:rPr>
              <w:t>2,</w:t>
            </w:r>
            <w:r w:rsidR="003E145E" w:rsidRPr="002967E6">
              <w:rPr>
                <w:b/>
                <w:sz w:val="24"/>
                <w:szCs w:val="24"/>
              </w:rPr>
              <w:t>8</w:t>
            </w:r>
          </w:p>
        </w:tc>
      </w:tr>
      <w:tr w:rsidR="002967E6" w:rsidRPr="002967E6" w14:paraId="1EE82F55" w14:textId="77777777" w:rsidTr="000E6065">
        <w:trPr>
          <w:trHeight w:val="262"/>
        </w:trPr>
        <w:tc>
          <w:tcPr>
            <w:tcW w:w="5070" w:type="dxa"/>
            <w:shd w:val="clear" w:color="auto" w:fill="C0C0C0"/>
          </w:tcPr>
          <w:p w14:paraId="1AFCA19B" w14:textId="77777777" w:rsidR="00905950" w:rsidRPr="002967E6" w:rsidRDefault="00905950" w:rsidP="00FA743E">
            <w:pPr>
              <w:spacing w:before="60" w:after="60"/>
              <w:jc w:val="both"/>
              <w:rPr>
                <w:sz w:val="24"/>
                <w:szCs w:val="24"/>
              </w:rPr>
            </w:pPr>
            <w:r w:rsidRPr="002967E6">
              <w:rPr>
                <w:sz w:val="24"/>
                <w:szCs w:val="24"/>
              </w:rPr>
              <w:t>Liczba punktów ECTS związana z kształceniem na odległość (kształcenie z wykorzystaniem metod i technik kształcenia na odległość)</w:t>
            </w:r>
            <w:r w:rsidRPr="002967E6">
              <w:rPr>
                <w:rStyle w:val="Odwoanieprzypisudolnego"/>
                <w:sz w:val="24"/>
                <w:szCs w:val="24"/>
              </w:rPr>
              <w:footnoteReference w:id="1"/>
            </w:r>
          </w:p>
        </w:tc>
        <w:tc>
          <w:tcPr>
            <w:tcW w:w="4961" w:type="dxa"/>
            <w:gridSpan w:val="3"/>
            <w:shd w:val="clear" w:color="auto" w:fill="C0C0C0"/>
          </w:tcPr>
          <w:p w14:paraId="68D06CBB" w14:textId="1E403ADC" w:rsidR="00905950" w:rsidRPr="002967E6" w:rsidRDefault="00766EBD" w:rsidP="00FA743E">
            <w:pPr>
              <w:spacing w:before="60" w:after="60"/>
              <w:jc w:val="center"/>
              <w:rPr>
                <w:b/>
                <w:sz w:val="24"/>
                <w:szCs w:val="24"/>
              </w:rPr>
            </w:pPr>
            <w:r w:rsidRPr="002967E6">
              <w:rPr>
                <w:b/>
                <w:sz w:val="24"/>
                <w:szCs w:val="24"/>
              </w:rPr>
              <w:t>0,6</w:t>
            </w:r>
          </w:p>
        </w:tc>
      </w:tr>
      <w:tr w:rsidR="002967E6" w:rsidRPr="002967E6" w14:paraId="4F683B64" w14:textId="77777777" w:rsidTr="000E6065">
        <w:trPr>
          <w:trHeight w:val="262"/>
        </w:trPr>
        <w:tc>
          <w:tcPr>
            <w:tcW w:w="5070" w:type="dxa"/>
            <w:shd w:val="clear" w:color="auto" w:fill="C0C0C0"/>
          </w:tcPr>
          <w:p w14:paraId="4C6C8AD9" w14:textId="77777777" w:rsidR="00D62D5D" w:rsidRPr="002967E6" w:rsidRDefault="00D62D5D" w:rsidP="00FA743E">
            <w:pPr>
              <w:spacing w:before="60" w:after="60"/>
              <w:jc w:val="both"/>
              <w:rPr>
                <w:b/>
                <w:sz w:val="24"/>
                <w:szCs w:val="24"/>
              </w:rPr>
            </w:pPr>
            <w:r w:rsidRPr="002967E6">
              <w:rPr>
                <w:sz w:val="24"/>
                <w:szCs w:val="24"/>
              </w:rPr>
              <w:t>Liczba punktów</w:t>
            </w:r>
            <w:r w:rsidR="00A80F05" w:rsidRPr="002967E6">
              <w:rPr>
                <w:sz w:val="24"/>
                <w:szCs w:val="24"/>
              </w:rPr>
              <w:t xml:space="preserve"> ECTS </w:t>
            </w:r>
            <w:r w:rsidRPr="002967E6">
              <w:rPr>
                <w:sz w:val="24"/>
                <w:szCs w:val="24"/>
              </w:rPr>
              <w:t>za zajęciach wymagające bezpośredniego udziału nauczycieli akademickich</w:t>
            </w:r>
          </w:p>
        </w:tc>
        <w:tc>
          <w:tcPr>
            <w:tcW w:w="4961" w:type="dxa"/>
            <w:gridSpan w:val="3"/>
            <w:shd w:val="clear" w:color="auto" w:fill="C0C0C0"/>
          </w:tcPr>
          <w:p w14:paraId="7B177ECB" w14:textId="0A864F4F" w:rsidR="00D62D5D" w:rsidRPr="002967E6" w:rsidRDefault="00766EBD" w:rsidP="00FA743E">
            <w:pPr>
              <w:spacing w:before="60" w:after="60"/>
              <w:jc w:val="center"/>
              <w:rPr>
                <w:b/>
                <w:sz w:val="24"/>
                <w:szCs w:val="24"/>
              </w:rPr>
            </w:pPr>
            <w:r w:rsidRPr="002967E6">
              <w:rPr>
                <w:b/>
                <w:sz w:val="24"/>
                <w:szCs w:val="24"/>
              </w:rPr>
              <w:t>3,6</w:t>
            </w:r>
          </w:p>
        </w:tc>
      </w:tr>
    </w:tbl>
    <w:p w14:paraId="6CBB38BA" w14:textId="77777777" w:rsidR="00926757" w:rsidRPr="002967E6" w:rsidRDefault="00926757" w:rsidP="00FA743E"/>
    <w:sectPr w:rsidR="00926757" w:rsidRPr="002967E6" w:rsidSect="00BF09B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1BF9" w14:textId="77777777" w:rsidR="00E71544" w:rsidRDefault="00E71544" w:rsidP="00905950">
      <w:r>
        <w:separator/>
      </w:r>
    </w:p>
  </w:endnote>
  <w:endnote w:type="continuationSeparator" w:id="0">
    <w:p w14:paraId="5F7E4A01" w14:textId="77777777" w:rsidR="00E71544" w:rsidRDefault="00E71544"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EA9C" w14:textId="77777777" w:rsidR="00E71544" w:rsidRDefault="00E71544" w:rsidP="00905950">
      <w:r>
        <w:separator/>
      </w:r>
    </w:p>
  </w:footnote>
  <w:footnote w:type="continuationSeparator" w:id="0">
    <w:p w14:paraId="266FF7F3" w14:textId="77777777" w:rsidR="00E71544" w:rsidRDefault="00E71544" w:rsidP="00905950">
      <w:r>
        <w:continuationSeparator/>
      </w:r>
    </w:p>
  </w:footnote>
  <w:footnote w:id="1">
    <w:p w14:paraId="1B56C375" w14:textId="77777777" w:rsidR="00905950" w:rsidRDefault="00905950" w:rsidP="00905950">
      <w:pPr>
        <w:pStyle w:val="Tekstprzypisudolnego"/>
      </w:pPr>
      <w:r>
        <w:rPr>
          <w:rStyle w:val="Odwoanieprzypisudolnego"/>
        </w:rPr>
        <w:footnoteRef/>
      </w:r>
      <w:r>
        <w:t xml:space="preserve"> W przypadku zajęć kształtujących umiejętności praktyczne metody i techniki kształcenia na odległość mogą być wykorzystywane pomocniczo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42676"/>
    <w:multiLevelType w:val="hybridMultilevel"/>
    <w:tmpl w:val="5A6EB3A8"/>
    <w:lvl w:ilvl="0" w:tplc="F59878AA">
      <w:numFmt w:val="bullet"/>
      <w:lvlText w:val=""/>
      <w:lvlJc w:val="left"/>
      <w:pPr>
        <w:ind w:left="360" w:hanging="360"/>
      </w:pPr>
      <w:rPr>
        <w:rFonts w:ascii="Symbol" w:eastAsia="SimSu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2E08FC"/>
    <w:multiLevelType w:val="hybridMultilevel"/>
    <w:tmpl w:val="B74426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43CA66F3"/>
    <w:multiLevelType w:val="hybridMultilevel"/>
    <w:tmpl w:val="D326F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53F4D48"/>
    <w:multiLevelType w:val="hybridMultilevel"/>
    <w:tmpl w:val="1E1EAD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649D2938"/>
    <w:multiLevelType w:val="hybridMultilevel"/>
    <w:tmpl w:val="C5886E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7129733B"/>
    <w:multiLevelType w:val="hybridMultilevel"/>
    <w:tmpl w:val="5B02C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2296848"/>
    <w:multiLevelType w:val="hybridMultilevel"/>
    <w:tmpl w:val="BC1AB2E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6485558">
    <w:abstractNumId w:val="1"/>
  </w:num>
  <w:num w:numId="2" w16cid:durableId="944462810">
    <w:abstractNumId w:val="7"/>
  </w:num>
  <w:num w:numId="3" w16cid:durableId="1270316976">
    <w:abstractNumId w:val="0"/>
  </w:num>
  <w:num w:numId="4" w16cid:durableId="1626807942">
    <w:abstractNumId w:val="6"/>
  </w:num>
  <w:num w:numId="5" w16cid:durableId="230236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113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122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075">
    <w:abstractNumId w:val="2"/>
  </w:num>
  <w:num w:numId="9" w16cid:durableId="1962497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0035B"/>
    <w:rsid w:val="0000337F"/>
    <w:rsid w:val="00062C19"/>
    <w:rsid w:val="00064EEF"/>
    <w:rsid w:val="000744BD"/>
    <w:rsid w:val="00085A22"/>
    <w:rsid w:val="000B1DDB"/>
    <w:rsid w:val="000B2B9D"/>
    <w:rsid w:val="000C2AB9"/>
    <w:rsid w:val="000D2E2A"/>
    <w:rsid w:val="000E1BD2"/>
    <w:rsid w:val="000E6065"/>
    <w:rsid w:val="000F31ED"/>
    <w:rsid w:val="00114F31"/>
    <w:rsid w:val="00135507"/>
    <w:rsid w:val="001535F4"/>
    <w:rsid w:val="001B3B2E"/>
    <w:rsid w:val="001F1C1D"/>
    <w:rsid w:val="002064AF"/>
    <w:rsid w:val="002076BE"/>
    <w:rsid w:val="002179FF"/>
    <w:rsid w:val="00217BEC"/>
    <w:rsid w:val="00225CFA"/>
    <w:rsid w:val="00227F6D"/>
    <w:rsid w:val="00233DA8"/>
    <w:rsid w:val="00252882"/>
    <w:rsid w:val="00255430"/>
    <w:rsid w:val="00274BEF"/>
    <w:rsid w:val="00292893"/>
    <w:rsid w:val="002967E6"/>
    <w:rsid w:val="002A59C8"/>
    <w:rsid w:val="002B6BC5"/>
    <w:rsid w:val="002C2CB6"/>
    <w:rsid w:val="002C3040"/>
    <w:rsid w:val="002F0880"/>
    <w:rsid w:val="00310D4A"/>
    <w:rsid w:val="00353C10"/>
    <w:rsid w:val="00365A94"/>
    <w:rsid w:val="00383B8A"/>
    <w:rsid w:val="00392221"/>
    <w:rsid w:val="003A0187"/>
    <w:rsid w:val="003B0C4E"/>
    <w:rsid w:val="003B0CFC"/>
    <w:rsid w:val="003B31FD"/>
    <w:rsid w:val="003C075F"/>
    <w:rsid w:val="003E145E"/>
    <w:rsid w:val="003E4889"/>
    <w:rsid w:val="00421EA4"/>
    <w:rsid w:val="004261AC"/>
    <w:rsid w:val="0042741A"/>
    <w:rsid w:val="0045104D"/>
    <w:rsid w:val="0045197F"/>
    <w:rsid w:val="0045408C"/>
    <w:rsid w:val="004569B5"/>
    <w:rsid w:val="00457D17"/>
    <w:rsid w:val="00472F56"/>
    <w:rsid w:val="00487682"/>
    <w:rsid w:val="00487B2F"/>
    <w:rsid w:val="004A430B"/>
    <w:rsid w:val="004A78BB"/>
    <w:rsid w:val="004B4A7C"/>
    <w:rsid w:val="004D103C"/>
    <w:rsid w:val="004D46FE"/>
    <w:rsid w:val="004E25EC"/>
    <w:rsid w:val="004E39FD"/>
    <w:rsid w:val="004E6163"/>
    <w:rsid w:val="004E6648"/>
    <w:rsid w:val="004E71F0"/>
    <w:rsid w:val="004F32EE"/>
    <w:rsid w:val="00534D91"/>
    <w:rsid w:val="00555462"/>
    <w:rsid w:val="00584E28"/>
    <w:rsid w:val="005B0A99"/>
    <w:rsid w:val="005B417E"/>
    <w:rsid w:val="005C2403"/>
    <w:rsid w:val="005E2D4D"/>
    <w:rsid w:val="00633E24"/>
    <w:rsid w:val="00652CCD"/>
    <w:rsid w:val="006534BF"/>
    <w:rsid w:val="00662FB5"/>
    <w:rsid w:val="00685927"/>
    <w:rsid w:val="006878B0"/>
    <w:rsid w:val="00693456"/>
    <w:rsid w:val="006A0AF8"/>
    <w:rsid w:val="006C7DB2"/>
    <w:rsid w:val="00701D0D"/>
    <w:rsid w:val="007124AE"/>
    <w:rsid w:val="007561C3"/>
    <w:rsid w:val="00766EBD"/>
    <w:rsid w:val="007733A7"/>
    <w:rsid w:val="00775BEF"/>
    <w:rsid w:val="00784AE4"/>
    <w:rsid w:val="00785125"/>
    <w:rsid w:val="0079160A"/>
    <w:rsid w:val="00797CDD"/>
    <w:rsid w:val="007A2AB3"/>
    <w:rsid w:val="007C652F"/>
    <w:rsid w:val="007C6A21"/>
    <w:rsid w:val="007D0EEB"/>
    <w:rsid w:val="007E19E6"/>
    <w:rsid w:val="007F4848"/>
    <w:rsid w:val="007F6E52"/>
    <w:rsid w:val="0080385F"/>
    <w:rsid w:val="00832D5B"/>
    <w:rsid w:val="00875240"/>
    <w:rsid w:val="00894601"/>
    <w:rsid w:val="008A77DC"/>
    <w:rsid w:val="008E45F9"/>
    <w:rsid w:val="00900650"/>
    <w:rsid w:val="00902A8E"/>
    <w:rsid w:val="00905587"/>
    <w:rsid w:val="00905950"/>
    <w:rsid w:val="0091416A"/>
    <w:rsid w:val="0092458B"/>
    <w:rsid w:val="00926757"/>
    <w:rsid w:val="0094566C"/>
    <w:rsid w:val="009533AE"/>
    <w:rsid w:val="00970179"/>
    <w:rsid w:val="00993744"/>
    <w:rsid w:val="009A20C6"/>
    <w:rsid w:val="009B1E54"/>
    <w:rsid w:val="009C189B"/>
    <w:rsid w:val="009D1301"/>
    <w:rsid w:val="009E63D9"/>
    <w:rsid w:val="009F1F62"/>
    <w:rsid w:val="00A0216D"/>
    <w:rsid w:val="00A03B6D"/>
    <w:rsid w:val="00A4138F"/>
    <w:rsid w:val="00A42282"/>
    <w:rsid w:val="00A42CC6"/>
    <w:rsid w:val="00A613AC"/>
    <w:rsid w:val="00A67201"/>
    <w:rsid w:val="00A70FBC"/>
    <w:rsid w:val="00A807BF"/>
    <w:rsid w:val="00A80F05"/>
    <w:rsid w:val="00A82DF8"/>
    <w:rsid w:val="00AD2630"/>
    <w:rsid w:val="00AE5499"/>
    <w:rsid w:val="00AE5733"/>
    <w:rsid w:val="00AF4FAB"/>
    <w:rsid w:val="00AF68C9"/>
    <w:rsid w:val="00B33DAC"/>
    <w:rsid w:val="00B346B8"/>
    <w:rsid w:val="00B35974"/>
    <w:rsid w:val="00B7743C"/>
    <w:rsid w:val="00B80860"/>
    <w:rsid w:val="00B85B2F"/>
    <w:rsid w:val="00BB666F"/>
    <w:rsid w:val="00BB76D8"/>
    <w:rsid w:val="00BC29DC"/>
    <w:rsid w:val="00BD23E3"/>
    <w:rsid w:val="00BD5BD6"/>
    <w:rsid w:val="00BF09B6"/>
    <w:rsid w:val="00C14165"/>
    <w:rsid w:val="00C64A5C"/>
    <w:rsid w:val="00C6624A"/>
    <w:rsid w:val="00C91C6E"/>
    <w:rsid w:val="00C94F3E"/>
    <w:rsid w:val="00CA7366"/>
    <w:rsid w:val="00CC0BD3"/>
    <w:rsid w:val="00CD1040"/>
    <w:rsid w:val="00CE7B67"/>
    <w:rsid w:val="00CF3D2D"/>
    <w:rsid w:val="00D03730"/>
    <w:rsid w:val="00D04050"/>
    <w:rsid w:val="00D2760D"/>
    <w:rsid w:val="00D44494"/>
    <w:rsid w:val="00D62D5D"/>
    <w:rsid w:val="00D7132B"/>
    <w:rsid w:val="00D828D1"/>
    <w:rsid w:val="00D95C14"/>
    <w:rsid w:val="00DD4B25"/>
    <w:rsid w:val="00DE11AE"/>
    <w:rsid w:val="00DF652F"/>
    <w:rsid w:val="00E40952"/>
    <w:rsid w:val="00E40D52"/>
    <w:rsid w:val="00E71544"/>
    <w:rsid w:val="00EA2BC5"/>
    <w:rsid w:val="00EC54DA"/>
    <w:rsid w:val="00EF4E50"/>
    <w:rsid w:val="00F048F4"/>
    <w:rsid w:val="00F124B5"/>
    <w:rsid w:val="00F3074D"/>
    <w:rsid w:val="00F336EA"/>
    <w:rsid w:val="00F357A7"/>
    <w:rsid w:val="00F54B43"/>
    <w:rsid w:val="00F74C63"/>
    <w:rsid w:val="00F85E55"/>
    <w:rsid w:val="00FA743E"/>
    <w:rsid w:val="00FB38FF"/>
    <w:rsid w:val="00FC1D1F"/>
    <w:rsid w:val="00FE1873"/>
    <w:rsid w:val="00FE31DE"/>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Akapitzlist">
    <w:name w:val="List Paragraph"/>
    <w:basedOn w:val="Normalny"/>
    <w:uiPriority w:val="34"/>
    <w:qFormat/>
    <w:rsid w:val="008E45F9"/>
    <w:pPr>
      <w:ind w:left="720"/>
      <w:contextualSpacing/>
    </w:pPr>
  </w:style>
  <w:style w:type="paragraph" w:styleId="NormalnyWeb">
    <w:name w:val="Normal (Web)"/>
    <w:basedOn w:val="Normalny"/>
    <w:uiPriority w:val="99"/>
    <w:unhideWhenUsed/>
    <w:rsid w:val="005E2D4D"/>
    <w:pPr>
      <w:spacing w:before="100" w:beforeAutospacing="1" w:after="100" w:afterAutospacing="1"/>
    </w:pPr>
    <w:rPr>
      <w:sz w:val="24"/>
      <w:szCs w:val="24"/>
    </w:rPr>
  </w:style>
  <w:style w:type="character" w:styleId="Hipercze">
    <w:name w:val="Hyperlink"/>
    <w:basedOn w:val="Domylnaczcionkaakapitu"/>
    <w:uiPriority w:val="99"/>
    <w:unhideWhenUsed/>
    <w:rsid w:val="00A613AC"/>
    <w:rPr>
      <w:color w:val="0000FF" w:themeColor="hyperlink"/>
      <w:u w:val="single"/>
    </w:rPr>
  </w:style>
  <w:style w:type="character" w:styleId="Nierozpoznanawzmianka">
    <w:name w:val="Unresolved Mention"/>
    <w:basedOn w:val="Domylnaczcionkaakapitu"/>
    <w:uiPriority w:val="99"/>
    <w:semiHidden/>
    <w:unhideWhenUsed/>
    <w:rsid w:val="00AD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6769">
      <w:bodyDiv w:val="1"/>
      <w:marLeft w:val="0"/>
      <w:marRight w:val="0"/>
      <w:marTop w:val="0"/>
      <w:marBottom w:val="0"/>
      <w:divBdr>
        <w:top w:val="none" w:sz="0" w:space="0" w:color="auto"/>
        <w:left w:val="none" w:sz="0" w:space="0" w:color="auto"/>
        <w:bottom w:val="none" w:sz="0" w:space="0" w:color="auto"/>
        <w:right w:val="none" w:sz="0" w:space="0" w:color="auto"/>
      </w:divBdr>
    </w:div>
    <w:div w:id="172452332">
      <w:bodyDiv w:val="1"/>
      <w:marLeft w:val="0"/>
      <w:marRight w:val="0"/>
      <w:marTop w:val="0"/>
      <w:marBottom w:val="0"/>
      <w:divBdr>
        <w:top w:val="none" w:sz="0" w:space="0" w:color="auto"/>
        <w:left w:val="none" w:sz="0" w:space="0" w:color="auto"/>
        <w:bottom w:val="none" w:sz="0" w:space="0" w:color="auto"/>
        <w:right w:val="none" w:sz="0" w:space="0" w:color="auto"/>
      </w:divBdr>
    </w:div>
    <w:div w:id="282425079">
      <w:bodyDiv w:val="1"/>
      <w:marLeft w:val="0"/>
      <w:marRight w:val="0"/>
      <w:marTop w:val="0"/>
      <w:marBottom w:val="0"/>
      <w:divBdr>
        <w:top w:val="none" w:sz="0" w:space="0" w:color="auto"/>
        <w:left w:val="none" w:sz="0" w:space="0" w:color="auto"/>
        <w:bottom w:val="none" w:sz="0" w:space="0" w:color="auto"/>
        <w:right w:val="none" w:sz="0" w:space="0" w:color="auto"/>
      </w:divBdr>
    </w:div>
    <w:div w:id="489249014">
      <w:bodyDiv w:val="1"/>
      <w:marLeft w:val="0"/>
      <w:marRight w:val="0"/>
      <w:marTop w:val="0"/>
      <w:marBottom w:val="0"/>
      <w:divBdr>
        <w:top w:val="none" w:sz="0" w:space="0" w:color="auto"/>
        <w:left w:val="none" w:sz="0" w:space="0" w:color="auto"/>
        <w:bottom w:val="none" w:sz="0" w:space="0" w:color="auto"/>
        <w:right w:val="none" w:sz="0" w:space="0" w:color="auto"/>
      </w:divBdr>
    </w:div>
    <w:div w:id="777483863">
      <w:bodyDiv w:val="1"/>
      <w:marLeft w:val="0"/>
      <w:marRight w:val="0"/>
      <w:marTop w:val="0"/>
      <w:marBottom w:val="0"/>
      <w:divBdr>
        <w:top w:val="none" w:sz="0" w:space="0" w:color="auto"/>
        <w:left w:val="none" w:sz="0" w:space="0" w:color="auto"/>
        <w:bottom w:val="none" w:sz="0" w:space="0" w:color="auto"/>
        <w:right w:val="none" w:sz="0" w:space="0" w:color="auto"/>
      </w:divBdr>
    </w:div>
    <w:div w:id="866911042">
      <w:bodyDiv w:val="1"/>
      <w:marLeft w:val="0"/>
      <w:marRight w:val="0"/>
      <w:marTop w:val="0"/>
      <w:marBottom w:val="0"/>
      <w:divBdr>
        <w:top w:val="none" w:sz="0" w:space="0" w:color="auto"/>
        <w:left w:val="none" w:sz="0" w:space="0" w:color="auto"/>
        <w:bottom w:val="none" w:sz="0" w:space="0" w:color="auto"/>
        <w:right w:val="none" w:sz="0" w:space="0" w:color="auto"/>
      </w:divBdr>
    </w:div>
    <w:div w:id="871384113">
      <w:bodyDiv w:val="1"/>
      <w:marLeft w:val="0"/>
      <w:marRight w:val="0"/>
      <w:marTop w:val="0"/>
      <w:marBottom w:val="0"/>
      <w:divBdr>
        <w:top w:val="none" w:sz="0" w:space="0" w:color="auto"/>
        <w:left w:val="none" w:sz="0" w:space="0" w:color="auto"/>
        <w:bottom w:val="none" w:sz="0" w:space="0" w:color="auto"/>
        <w:right w:val="none" w:sz="0" w:space="0" w:color="auto"/>
      </w:divBdr>
    </w:div>
    <w:div w:id="958486720">
      <w:bodyDiv w:val="1"/>
      <w:marLeft w:val="0"/>
      <w:marRight w:val="0"/>
      <w:marTop w:val="0"/>
      <w:marBottom w:val="0"/>
      <w:divBdr>
        <w:top w:val="none" w:sz="0" w:space="0" w:color="auto"/>
        <w:left w:val="none" w:sz="0" w:space="0" w:color="auto"/>
        <w:bottom w:val="none" w:sz="0" w:space="0" w:color="auto"/>
        <w:right w:val="none" w:sz="0" w:space="0" w:color="auto"/>
      </w:divBdr>
    </w:div>
    <w:div w:id="965963857">
      <w:bodyDiv w:val="1"/>
      <w:marLeft w:val="0"/>
      <w:marRight w:val="0"/>
      <w:marTop w:val="0"/>
      <w:marBottom w:val="0"/>
      <w:divBdr>
        <w:top w:val="none" w:sz="0" w:space="0" w:color="auto"/>
        <w:left w:val="none" w:sz="0" w:space="0" w:color="auto"/>
        <w:bottom w:val="none" w:sz="0" w:space="0" w:color="auto"/>
        <w:right w:val="none" w:sz="0" w:space="0" w:color="auto"/>
      </w:divBdr>
    </w:div>
    <w:div w:id="1212115465">
      <w:bodyDiv w:val="1"/>
      <w:marLeft w:val="0"/>
      <w:marRight w:val="0"/>
      <w:marTop w:val="0"/>
      <w:marBottom w:val="0"/>
      <w:divBdr>
        <w:top w:val="none" w:sz="0" w:space="0" w:color="auto"/>
        <w:left w:val="none" w:sz="0" w:space="0" w:color="auto"/>
        <w:bottom w:val="none" w:sz="0" w:space="0" w:color="auto"/>
        <w:right w:val="none" w:sz="0" w:space="0" w:color="auto"/>
      </w:divBdr>
    </w:div>
    <w:div w:id="1241060396">
      <w:bodyDiv w:val="1"/>
      <w:marLeft w:val="0"/>
      <w:marRight w:val="0"/>
      <w:marTop w:val="0"/>
      <w:marBottom w:val="0"/>
      <w:divBdr>
        <w:top w:val="none" w:sz="0" w:space="0" w:color="auto"/>
        <w:left w:val="none" w:sz="0" w:space="0" w:color="auto"/>
        <w:bottom w:val="none" w:sz="0" w:space="0" w:color="auto"/>
        <w:right w:val="none" w:sz="0" w:space="0" w:color="auto"/>
      </w:divBdr>
    </w:div>
    <w:div w:id="1285579759">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93430530">
      <w:bodyDiv w:val="1"/>
      <w:marLeft w:val="0"/>
      <w:marRight w:val="0"/>
      <w:marTop w:val="0"/>
      <w:marBottom w:val="0"/>
      <w:divBdr>
        <w:top w:val="none" w:sz="0" w:space="0" w:color="auto"/>
        <w:left w:val="none" w:sz="0" w:space="0" w:color="auto"/>
        <w:bottom w:val="none" w:sz="0" w:space="0" w:color="auto"/>
        <w:right w:val="none" w:sz="0" w:space="0" w:color="auto"/>
      </w:divBdr>
    </w:div>
    <w:div w:id="1400712031">
      <w:bodyDiv w:val="1"/>
      <w:marLeft w:val="0"/>
      <w:marRight w:val="0"/>
      <w:marTop w:val="0"/>
      <w:marBottom w:val="0"/>
      <w:divBdr>
        <w:top w:val="none" w:sz="0" w:space="0" w:color="auto"/>
        <w:left w:val="none" w:sz="0" w:space="0" w:color="auto"/>
        <w:bottom w:val="none" w:sz="0" w:space="0" w:color="auto"/>
        <w:right w:val="none" w:sz="0" w:space="0" w:color="auto"/>
      </w:divBdr>
    </w:div>
    <w:div w:id="1462453113">
      <w:bodyDiv w:val="1"/>
      <w:marLeft w:val="0"/>
      <w:marRight w:val="0"/>
      <w:marTop w:val="0"/>
      <w:marBottom w:val="0"/>
      <w:divBdr>
        <w:top w:val="none" w:sz="0" w:space="0" w:color="auto"/>
        <w:left w:val="none" w:sz="0" w:space="0" w:color="auto"/>
        <w:bottom w:val="none" w:sz="0" w:space="0" w:color="auto"/>
        <w:right w:val="none" w:sz="0" w:space="0" w:color="auto"/>
      </w:divBdr>
    </w:div>
    <w:div w:id="1521579992">
      <w:bodyDiv w:val="1"/>
      <w:marLeft w:val="0"/>
      <w:marRight w:val="0"/>
      <w:marTop w:val="0"/>
      <w:marBottom w:val="0"/>
      <w:divBdr>
        <w:top w:val="none" w:sz="0" w:space="0" w:color="auto"/>
        <w:left w:val="none" w:sz="0" w:space="0" w:color="auto"/>
        <w:bottom w:val="none" w:sz="0" w:space="0" w:color="auto"/>
        <w:right w:val="none" w:sz="0" w:space="0" w:color="auto"/>
      </w:divBdr>
    </w:div>
    <w:div w:id="1612320768">
      <w:bodyDiv w:val="1"/>
      <w:marLeft w:val="0"/>
      <w:marRight w:val="0"/>
      <w:marTop w:val="0"/>
      <w:marBottom w:val="0"/>
      <w:divBdr>
        <w:top w:val="none" w:sz="0" w:space="0" w:color="auto"/>
        <w:left w:val="none" w:sz="0" w:space="0" w:color="auto"/>
        <w:bottom w:val="none" w:sz="0" w:space="0" w:color="auto"/>
        <w:right w:val="none" w:sz="0" w:space="0" w:color="auto"/>
      </w:divBdr>
    </w:div>
    <w:div w:id="1722172625">
      <w:bodyDiv w:val="1"/>
      <w:marLeft w:val="0"/>
      <w:marRight w:val="0"/>
      <w:marTop w:val="0"/>
      <w:marBottom w:val="0"/>
      <w:divBdr>
        <w:top w:val="none" w:sz="0" w:space="0" w:color="auto"/>
        <w:left w:val="none" w:sz="0" w:space="0" w:color="auto"/>
        <w:bottom w:val="none" w:sz="0" w:space="0" w:color="auto"/>
        <w:right w:val="none" w:sz="0" w:space="0" w:color="auto"/>
      </w:divBdr>
    </w:div>
    <w:div w:id="1723098150">
      <w:bodyDiv w:val="1"/>
      <w:marLeft w:val="0"/>
      <w:marRight w:val="0"/>
      <w:marTop w:val="0"/>
      <w:marBottom w:val="0"/>
      <w:divBdr>
        <w:top w:val="none" w:sz="0" w:space="0" w:color="auto"/>
        <w:left w:val="none" w:sz="0" w:space="0" w:color="auto"/>
        <w:bottom w:val="none" w:sz="0" w:space="0" w:color="auto"/>
        <w:right w:val="none" w:sz="0" w:space="0" w:color="auto"/>
      </w:divBdr>
    </w:div>
    <w:div w:id="1726560342">
      <w:bodyDiv w:val="1"/>
      <w:marLeft w:val="0"/>
      <w:marRight w:val="0"/>
      <w:marTop w:val="0"/>
      <w:marBottom w:val="0"/>
      <w:divBdr>
        <w:top w:val="none" w:sz="0" w:space="0" w:color="auto"/>
        <w:left w:val="none" w:sz="0" w:space="0" w:color="auto"/>
        <w:bottom w:val="none" w:sz="0" w:space="0" w:color="auto"/>
        <w:right w:val="none" w:sz="0" w:space="0" w:color="auto"/>
      </w:divBdr>
    </w:div>
    <w:div w:id="1920289398">
      <w:bodyDiv w:val="1"/>
      <w:marLeft w:val="0"/>
      <w:marRight w:val="0"/>
      <w:marTop w:val="0"/>
      <w:marBottom w:val="0"/>
      <w:divBdr>
        <w:top w:val="none" w:sz="0" w:space="0" w:color="auto"/>
        <w:left w:val="none" w:sz="0" w:space="0" w:color="auto"/>
        <w:bottom w:val="none" w:sz="0" w:space="0" w:color="auto"/>
        <w:right w:val="none" w:sz="0" w:space="0" w:color="auto"/>
      </w:divBdr>
    </w:div>
    <w:div w:id="1952545004">
      <w:bodyDiv w:val="1"/>
      <w:marLeft w:val="0"/>
      <w:marRight w:val="0"/>
      <w:marTop w:val="0"/>
      <w:marBottom w:val="0"/>
      <w:divBdr>
        <w:top w:val="none" w:sz="0" w:space="0" w:color="auto"/>
        <w:left w:val="none" w:sz="0" w:space="0" w:color="auto"/>
        <w:bottom w:val="none" w:sz="0" w:space="0" w:color="auto"/>
        <w:right w:val="none" w:sz="0" w:space="0" w:color="auto"/>
      </w:divBdr>
    </w:div>
    <w:div w:id="1993023197">
      <w:bodyDiv w:val="1"/>
      <w:marLeft w:val="0"/>
      <w:marRight w:val="0"/>
      <w:marTop w:val="0"/>
      <w:marBottom w:val="0"/>
      <w:divBdr>
        <w:top w:val="none" w:sz="0" w:space="0" w:color="auto"/>
        <w:left w:val="none" w:sz="0" w:space="0" w:color="auto"/>
        <w:bottom w:val="none" w:sz="0" w:space="0" w:color="auto"/>
        <w:right w:val="none" w:sz="0" w:space="0" w:color="auto"/>
      </w:divBdr>
    </w:div>
    <w:div w:id="2023510600">
      <w:bodyDiv w:val="1"/>
      <w:marLeft w:val="0"/>
      <w:marRight w:val="0"/>
      <w:marTop w:val="0"/>
      <w:marBottom w:val="0"/>
      <w:divBdr>
        <w:top w:val="none" w:sz="0" w:space="0" w:color="auto"/>
        <w:left w:val="none" w:sz="0" w:space="0" w:color="auto"/>
        <w:bottom w:val="none" w:sz="0" w:space="0" w:color="auto"/>
        <w:right w:val="none" w:sz="0" w:space="0" w:color="auto"/>
      </w:divBdr>
    </w:div>
    <w:div w:id="20239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7/pspi000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563F8-12F4-4BCF-88D1-26DDDD4EA3A6}">
  <ds:schemaRefs>
    <ds:schemaRef ds:uri="http://schemas.openxmlformats.org/officeDocument/2006/bibliography"/>
  </ds:schemaRefs>
</ds:datastoreItem>
</file>

<file path=customXml/itemProps2.xml><?xml version="1.0" encoding="utf-8"?>
<ds:datastoreItem xmlns:ds="http://schemas.openxmlformats.org/officeDocument/2006/customXml" ds:itemID="{2370A4E9-1DEC-4027-B1AA-8823BC9CE944}">
  <ds:schemaRefs>
    <ds:schemaRef ds:uri="http://schemas.microsoft.com/sharepoint/v3/contenttype/forms"/>
  </ds:schemaRefs>
</ds:datastoreItem>
</file>

<file path=customXml/itemProps3.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6688F-80ED-4B01-8E03-2D8560AB5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1103</Words>
  <Characters>7236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PWSZ</dc:creator>
  <cp:lastModifiedBy>Dariusz Trzciński</cp:lastModifiedBy>
  <cp:revision>3</cp:revision>
  <cp:lastPrinted>2019-04-16T11:55:00Z</cp:lastPrinted>
  <dcterms:created xsi:type="dcterms:W3CDTF">2025-05-04T21:07:00Z</dcterms:created>
  <dcterms:modified xsi:type="dcterms:W3CDTF">2025-05-09T10:15:00Z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y fmtid="{D5CDD505-2E9C-101B-9397-08002B2CF9AE}" pid="3" name="GrammarlyDocumentId">
    <vt:lpwstr>527e5b02-5085-4bb7-b52b-433938162477</vt:lpwstr>
  </property>
</Properties>
</file>